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C6" w:rsidRPr="007A1C55" w:rsidRDefault="00834CC6" w:rsidP="00834CC6">
      <w:pPr>
        <w:pStyle w:val="ac"/>
        <w:rPr>
          <w:rFonts w:ascii="Times New Roman" w:hAnsi="Times New Roman"/>
          <w:sz w:val="28"/>
          <w:szCs w:val="28"/>
        </w:rPr>
      </w:pPr>
      <w:r w:rsidRPr="007A1C55">
        <w:rPr>
          <w:rFonts w:ascii="Times New Roman" w:hAnsi="Times New Roman"/>
          <w:sz w:val="28"/>
          <w:szCs w:val="28"/>
        </w:rPr>
        <w:t xml:space="preserve"> ДОГОВІР</w:t>
      </w:r>
      <w:r w:rsidRPr="007A1C55">
        <w:rPr>
          <w:rFonts w:ascii="Times New Roman" w:hAnsi="Times New Roman"/>
          <w:sz w:val="28"/>
          <w:szCs w:val="28"/>
        </w:rPr>
        <w:br/>
        <w:t>оренди землі в комплексі з розташованим на ній водним об’єктом</w:t>
      </w:r>
    </w:p>
    <w:p w:rsidR="00834CC6" w:rsidRPr="007A1C55" w:rsidRDefault="00FA79ED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м.Скалат</w:t>
      </w:r>
      <w:proofErr w:type="spellEnd"/>
      <w:r w:rsidR="00834CC6" w:rsidRPr="007A1C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834CC6" w:rsidRPr="007A1C55">
        <w:rPr>
          <w:rFonts w:ascii="Times New Roman" w:hAnsi="Times New Roman"/>
          <w:sz w:val="24"/>
          <w:szCs w:val="24"/>
        </w:rPr>
        <w:t>__</w:t>
      </w:r>
      <w:r w:rsidR="007A1C55" w:rsidRPr="007A1C55">
        <w:rPr>
          <w:rFonts w:ascii="Times New Roman" w:hAnsi="Times New Roman"/>
          <w:sz w:val="24"/>
          <w:szCs w:val="24"/>
          <w:lang w:val="ru-RU"/>
        </w:rPr>
        <w:t>__</w:t>
      </w:r>
      <w:r w:rsidR="00834CC6" w:rsidRPr="007A1C55">
        <w:rPr>
          <w:rFonts w:ascii="Times New Roman" w:hAnsi="Times New Roman"/>
          <w:sz w:val="24"/>
          <w:szCs w:val="24"/>
        </w:rPr>
        <w:t>_ ______</w:t>
      </w:r>
      <w:r w:rsidR="007A1C55" w:rsidRPr="007A1C55">
        <w:rPr>
          <w:rFonts w:ascii="Times New Roman" w:hAnsi="Times New Roman"/>
          <w:sz w:val="24"/>
          <w:szCs w:val="24"/>
          <w:lang w:val="ru-RU"/>
        </w:rPr>
        <w:t>__</w:t>
      </w:r>
      <w:r w:rsidR="00834CC6" w:rsidRPr="007A1C55">
        <w:rPr>
          <w:rFonts w:ascii="Times New Roman" w:hAnsi="Times New Roman"/>
          <w:sz w:val="24"/>
          <w:szCs w:val="24"/>
        </w:rPr>
        <w:t>__________ 20</w:t>
      </w:r>
      <w:r>
        <w:rPr>
          <w:rFonts w:ascii="Times New Roman" w:hAnsi="Times New Roman"/>
          <w:sz w:val="24"/>
          <w:szCs w:val="24"/>
        </w:rPr>
        <w:t>2</w:t>
      </w:r>
      <w:r w:rsidR="00CA73EC">
        <w:rPr>
          <w:rFonts w:ascii="Times New Roman" w:hAnsi="Times New Roman"/>
          <w:sz w:val="24"/>
          <w:szCs w:val="24"/>
        </w:rPr>
        <w:t>5</w:t>
      </w:r>
      <w:r w:rsidR="00834CC6" w:rsidRPr="007A1C55">
        <w:rPr>
          <w:rFonts w:ascii="Times New Roman" w:hAnsi="Times New Roman"/>
          <w:sz w:val="24"/>
          <w:szCs w:val="24"/>
        </w:rPr>
        <w:t xml:space="preserve"> р.</w:t>
      </w:r>
    </w:p>
    <w:p w:rsidR="00834CC6" w:rsidRPr="007A1C55" w:rsidRDefault="00834CC6" w:rsidP="00834CC6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ab/>
        <w:t xml:space="preserve"> </w:t>
      </w:r>
      <w:r w:rsidRPr="007A1C55">
        <w:rPr>
          <w:rFonts w:ascii="Times New Roman" w:hAnsi="Times New Roman"/>
          <w:sz w:val="20"/>
        </w:rPr>
        <w:t xml:space="preserve">(місце укладення) </w:t>
      </w:r>
      <w:r w:rsidR="00303A7E" w:rsidRPr="007A1C55">
        <w:rPr>
          <w:rFonts w:ascii="Times New Roman" w:hAnsi="Times New Roman"/>
          <w:sz w:val="20"/>
        </w:rPr>
        <w:t xml:space="preserve">                            </w:t>
      </w:r>
      <w:r w:rsidR="007A1C55" w:rsidRPr="007A1C55">
        <w:rPr>
          <w:rFonts w:ascii="Times New Roman" w:hAnsi="Times New Roman"/>
          <w:sz w:val="20"/>
          <w:lang w:val="ru-RU"/>
        </w:rPr>
        <w:t xml:space="preserve">                     </w:t>
      </w:r>
      <w:r w:rsidR="00303A7E" w:rsidRPr="007A1C55">
        <w:rPr>
          <w:rFonts w:ascii="Times New Roman" w:hAnsi="Times New Roman"/>
          <w:sz w:val="20"/>
        </w:rPr>
        <w:t xml:space="preserve">                                 </w:t>
      </w:r>
      <w:r w:rsidR="00357A71" w:rsidRPr="007A1C55">
        <w:rPr>
          <w:rFonts w:ascii="Times New Roman" w:hAnsi="Times New Roman"/>
          <w:sz w:val="20"/>
        </w:rPr>
        <w:t xml:space="preserve">      </w:t>
      </w:r>
      <w:r w:rsidRPr="007A1C55">
        <w:rPr>
          <w:rFonts w:ascii="Times New Roman" w:hAnsi="Times New Roman"/>
          <w:sz w:val="20"/>
        </w:rPr>
        <w:t>(дата укладення)</w:t>
      </w:r>
    </w:p>
    <w:p w:rsidR="00C46DD4" w:rsidRPr="007A1C55" w:rsidRDefault="00834CC6" w:rsidP="0062531F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7A1C55">
        <w:rPr>
          <w:rFonts w:ascii="Times New Roman" w:hAnsi="Times New Roman"/>
          <w:sz w:val="24"/>
          <w:szCs w:val="24"/>
        </w:rPr>
        <w:t>Оренд</w:t>
      </w:r>
      <w:r w:rsidR="00A65D79" w:rsidRPr="007A1C55">
        <w:rPr>
          <w:rFonts w:ascii="Times New Roman" w:hAnsi="Times New Roman"/>
          <w:sz w:val="24"/>
          <w:szCs w:val="24"/>
        </w:rPr>
        <w:t>одавець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="007A1C55">
        <w:rPr>
          <w:rFonts w:ascii="Times New Roman" w:hAnsi="Times New Roman"/>
          <w:sz w:val="24"/>
          <w:szCs w:val="24"/>
        </w:rPr>
        <w:t>-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31F" w:rsidRPr="00040FCB">
        <w:rPr>
          <w:rFonts w:ascii="Times New Roman" w:hAnsi="Times New Roman"/>
          <w:b/>
          <w:spacing w:val="-3"/>
          <w:sz w:val="24"/>
          <w:szCs w:val="24"/>
        </w:rPr>
        <w:t>Скалатська</w:t>
      </w:r>
      <w:proofErr w:type="spellEnd"/>
      <w:r w:rsidR="0062531F" w:rsidRPr="00040FCB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62531F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62531F" w:rsidRPr="00040FCB">
        <w:rPr>
          <w:rFonts w:ascii="Times New Roman" w:hAnsi="Times New Roman"/>
          <w:b/>
          <w:spacing w:val="-3"/>
          <w:sz w:val="24"/>
          <w:szCs w:val="24"/>
        </w:rPr>
        <w:t>міська</w:t>
      </w:r>
      <w:r w:rsidR="0062531F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62531F" w:rsidRPr="00040FCB">
        <w:rPr>
          <w:rFonts w:ascii="Times New Roman" w:hAnsi="Times New Roman"/>
          <w:b/>
          <w:spacing w:val="-3"/>
          <w:sz w:val="24"/>
          <w:szCs w:val="24"/>
        </w:rPr>
        <w:t xml:space="preserve"> рада</w:t>
      </w:r>
      <w:r w:rsidR="0062531F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62531F" w:rsidRPr="00040FCB">
        <w:rPr>
          <w:rFonts w:ascii="Times New Roman" w:hAnsi="Times New Roman"/>
          <w:sz w:val="24"/>
          <w:szCs w:val="24"/>
        </w:rPr>
        <w:t xml:space="preserve"> в особі міського голови  </w:t>
      </w:r>
      <w:proofErr w:type="spellStart"/>
      <w:r w:rsidR="0062531F" w:rsidRPr="003C1C38">
        <w:rPr>
          <w:rFonts w:ascii="Times New Roman" w:hAnsi="Times New Roman"/>
          <w:b/>
          <w:sz w:val="24"/>
          <w:szCs w:val="24"/>
        </w:rPr>
        <w:t>Савончак</w:t>
      </w:r>
      <w:r w:rsidR="003E29CE" w:rsidRPr="003C1C38">
        <w:rPr>
          <w:rFonts w:ascii="Times New Roman" w:hAnsi="Times New Roman"/>
          <w:b/>
          <w:sz w:val="24"/>
          <w:szCs w:val="24"/>
        </w:rPr>
        <w:t>а</w:t>
      </w:r>
      <w:proofErr w:type="spellEnd"/>
      <w:r w:rsidR="0062531F" w:rsidRPr="003C1C38">
        <w:rPr>
          <w:rFonts w:ascii="Times New Roman" w:hAnsi="Times New Roman"/>
          <w:b/>
          <w:sz w:val="24"/>
          <w:szCs w:val="24"/>
        </w:rPr>
        <w:t xml:space="preserve"> Петра Васильовича  </w:t>
      </w:r>
      <w:r w:rsidR="0062531F" w:rsidRPr="00040FCB">
        <w:rPr>
          <w:rFonts w:ascii="Times New Roman" w:hAnsi="Times New Roman"/>
          <w:sz w:val="24"/>
          <w:szCs w:val="24"/>
        </w:rPr>
        <w:t xml:space="preserve"> відповідно регламенту  затвердженого  рішенням сесії №515 від 30.03.2021р, який  діє  на підставі Закону  України « Про місцеве самоврядування в Україні», </w:t>
      </w:r>
      <w:r w:rsidR="00754888" w:rsidRPr="007A1C55">
        <w:rPr>
          <w:rFonts w:ascii="Times New Roman" w:hAnsi="Times New Roman"/>
          <w:sz w:val="24"/>
          <w:szCs w:val="24"/>
        </w:rPr>
        <w:t>з однієї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  <w:r w:rsidR="007A1C55">
        <w:rPr>
          <w:rFonts w:ascii="Times New Roman" w:hAnsi="Times New Roman"/>
          <w:sz w:val="24"/>
          <w:szCs w:val="24"/>
        </w:rPr>
        <w:br/>
      </w:r>
      <w:r w:rsidR="00754888" w:rsidRPr="007A1C55">
        <w:rPr>
          <w:rFonts w:ascii="Times New Roman" w:hAnsi="Times New Roman"/>
          <w:sz w:val="20"/>
        </w:rPr>
        <w:t>(найменування</w:t>
      </w:r>
      <w:r w:rsidR="00A65D79" w:rsidRPr="007A1C55">
        <w:rPr>
          <w:rFonts w:ascii="Times New Roman" w:hAnsi="Times New Roman"/>
          <w:sz w:val="20"/>
        </w:rPr>
        <w:t xml:space="preserve"> та реквізити</w:t>
      </w:r>
      <w:r w:rsidR="00754888" w:rsidRPr="007A1C55">
        <w:rPr>
          <w:rFonts w:ascii="Times New Roman" w:hAnsi="Times New Roman"/>
          <w:sz w:val="20"/>
        </w:rPr>
        <w:t xml:space="preserve"> документа)</w:t>
      </w:r>
    </w:p>
    <w:p w:rsidR="00834CC6" w:rsidRPr="007A1C55" w:rsidRDefault="00C966E7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сторони, та </w:t>
      </w:r>
      <w:r w:rsidR="00834CC6" w:rsidRPr="007A1C55">
        <w:rPr>
          <w:rFonts w:ascii="Times New Roman" w:hAnsi="Times New Roman"/>
          <w:sz w:val="24"/>
          <w:szCs w:val="24"/>
        </w:rPr>
        <w:t xml:space="preserve">орендар </w:t>
      </w:r>
      <w:r w:rsidR="007A1C55">
        <w:rPr>
          <w:rFonts w:ascii="Times New Roman" w:hAnsi="Times New Roman"/>
          <w:sz w:val="24"/>
          <w:szCs w:val="24"/>
        </w:rPr>
        <w:t>-</w:t>
      </w:r>
      <w:r w:rsidR="00834CC6" w:rsidRPr="007A1C55">
        <w:rPr>
          <w:rFonts w:ascii="Times New Roman" w:hAnsi="Times New Roman"/>
          <w:sz w:val="24"/>
          <w:szCs w:val="24"/>
        </w:rPr>
        <w:t>________________________</w:t>
      </w:r>
      <w:r w:rsidRPr="007A1C55">
        <w:rPr>
          <w:rFonts w:ascii="Times New Roman" w:hAnsi="Times New Roman"/>
          <w:sz w:val="24"/>
          <w:szCs w:val="24"/>
        </w:rPr>
        <w:t>____</w:t>
      </w:r>
      <w:r w:rsidR="007A1C55" w:rsidRPr="00AF1522">
        <w:rPr>
          <w:rFonts w:ascii="Times New Roman" w:hAnsi="Times New Roman"/>
          <w:sz w:val="24"/>
          <w:szCs w:val="24"/>
          <w:lang w:val="ru-RU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__________________</w:t>
      </w:r>
    </w:p>
    <w:p w:rsidR="00834CC6" w:rsidRPr="007A1C55" w:rsidRDefault="00834CC6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(</w:t>
      </w:r>
      <w:r w:rsidR="00A65D79" w:rsidRPr="007A1C55">
        <w:rPr>
          <w:rFonts w:ascii="Times New Roman" w:hAnsi="Times New Roman"/>
          <w:sz w:val="20"/>
        </w:rPr>
        <w:t xml:space="preserve">для фізичної особи </w:t>
      </w:r>
      <w:r w:rsidR="007A1C55">
        <w:rPr>
          <w:rFonts w:ascii="Times New Roman" w:hAnsi="Times New Roman"/>
          <w:sz w:val="20"/>
        </w:rPr>
        <w:t>-</w:t>
      </w:r>
      <w:r w:rsidR="00C966E7" w:rsidRPr="007A1C55">
        <w:rPr>
          <w:rFonts w:ascii="Times New Roman" w:hAnsi="Times New Roman"/>
          <w:sz w:val="20"/>
        </w:rPr>
        <w:t xml:space="preserve"> </w:t>
      </w:r>
      <w:r w:rsidRPr="007A1C55">
        <w:rPr>
          <w:rFonts w:ascii="Times New Roman" w:hAnsi="Times New Roman"/>
          <w:sz w:val="20"/>
        </w:rPr>
        <w:t>прізвище, власне ім’я та по батькові</w:t>
      </w:r>
      <w:r w:rsidR="00754888" w:rsidRPr="007A1C55">
        <w:rPr>
          <w:rFonts w:ascii="Times New Roman" w:hAnsi="Times New Roman"/>
          <w:sz w:val="20"/>
        </w:rPr>
        <w:t xml:space="preserve"> (за наявності)</w:t>
      </w:r>
      <w:r w:rsidR="00A65D79" w:rsidRPr="007A1C55">
        <w:rPr>
          <w:rFonts w:ascii="Times New Roman" w:hAnsi="Times New Roman"/>
          <w:sz w:val="20"/>
        </w:rPr>
        <w:t>,</w:t>
      </w:r>
    </w:p>
    <w:p w:rsidR="00A65D79" w:rsidRPr="00AF1522" w:rsidRDefault="00A65D79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</w:t>
      </w:r>
      <w:r w:rsidR="002756DD">
        <w:rPr>
          <w:rFonts w:ascii="Times New Roman" w:hAnsi="Times New Roman"/>
          <w:sz w:val="24"/>
          <w:szCs w:val="24"/>
        </w:rPr>
        <w:t>___________________________________</w:t>
      </w:r>
    </w:p>
    <w:p w:rsidR="00A65D79" w:rsidRPr="002756DD" w:rsidRDefault="00A65D79" w:rsidP="00A65D79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2756DD">
        <w:rPr>
          <w:rFonts w:ascii="Times New Roman" w:hAnsi="Times New Roman"/>
          <w:sz w:val="20"/>
        </w:rPr>
        <w:t>серія (за наявності</w:t>
      </w:r>
      <w:r w:rsidR="00357A71" w:rsidRPr="002756DD">
        <w:rPr>
          <w:rFonts w:ascii="Times New Roman" w:hAnsi="Times New Roman"/>
          <w:sz w:val="20"/>
        </w:rPr>
        <w:t>)</w:t>
      </w:r>
      <w:r w:rsidRPr="002756DD">
        <w:rPr>
          <w:rFonts w:ascii="Times New Roman" w:hAnsi="Times New Roman"/>
          <w:sz w:val="20"/>
        </w:rPr>
        <w:t xml:space="preserve"> та номер паспорта, ким і коли виданий;</w:t>
      </w:r>
    </w:p>
    <w:p w:rsidR="00357A71" w:rsidRPr="007A1C55" w:rsidRDefault="00357A71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</w:t>
      </w:r>
      <w:r w:rsidRPr="007A1C55">
        <w:rPr>
          <w:rFonts w:ascii="Times New Roman" w:hAnsi="Times New Roman"/>
          <w:sz w:val="24"/>
          <w:szCs w:val="24"/>
        </w:rPr>
        <w:br/>
        <w:t xml:space="preserve">                                                    </w:t>
      </w:r>
      <w:r w:rsidR="002756DD" w:rsidRPr="002756DD">
        <w:rPr>
          <w:rFonts w:ascii="Times New Roman" w:hAnsi="Times New Roman"/>
          <w:sz w:val="20"/>
        </w:rPr>
        <w:t>для юридичної особи -</w:t>
      </w:r>
      <w:r w:rsidRPr="002756DD">
        <w:rPr>
          <w:rFonts w:ascii="Times New Roman" w:hAnsi="Times New Roman"/>
          <w:sz w:val="20"/>
        </w:rPr>
        <w:t xml:space="preserve"> повне найменування,</w:t>
      </w:r>
    </w:p>
    <w:p w:rsidR="004523A5" w:rsidRPr="007A1C55" w:rsidRDefault="00834CC6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__________________________</w:t>
      </w:r>
      <w:r w:rsidR="004523A5" w:rsidRPr="007A1C55">
        <w:rPr>
          <w:rFonts w:ascii="Times New Roman" w:hAnsi="Times New Roman"/>
          <w:sz w:val="24"/>
          <w:szCs w:val="24"/>
        </w:rPr>
        <w:t>______</w:t>
      </w:r>
    </w:p>
    <w:p w:rsidR="004523A5" w:rsidRPr="002756DD" w:rsidRDefault="004523A5" w:rsidP="004523A5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2756DD">
        <w:rPr>
          <w:rFonts w:ascii="Times New Roman" w:hAnsi="Times New Roman"/>
          <w:sz w:val="20"/>
        </w:rPr>
        <w:t>прізвище, власне ім’я та по батькові (за наявності) уповноваженої особи</w:t>
      </w:r>
      <w:r w:rsidR="00357A71" w:rsidRPr="002756DD">
        <w:rPr>
          <w:rFonts w:ascii="Times New Roman" w:hAnsi="Times New Roman"/>
          <w:sz w:val="20"/>
        </w:rPr>
        <w:t>,</w:t>
      </w:r>
    </w:p>
    <w:p w:rsidR="004523A5" w:rsidRPr="007A1C55" w:rsidRDefault="004523A5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_______________________________</w:t>
      </w:r>
    </w:p>
    <w:p w:rsidR="004523A5" w:rsidRPr="002756DD" w:rsidRDefault="004523A5" w:rsidP="004523A5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2756DD">
        <w:rPr>
          <w:rFonts w:ascii="Times New Roman" w:hAnsi="Times New Roman"/>
          <w:sz w:val="20"/>
        </w:rPr>
        <w:t>найменування та реквізити документа</w:t>
      </w:r>
      <w:r w:rsidR="00357A71" w:rsidRPr="002756DD">
        <w:rPr>
          <w:rFonts w:ascii="Times New Roman" w:hAnsi="Times New Roman"/>
          <w:sz w:val="20"/>
        </w:rPr>
        <w:t>,</w:t>
      </w:r>
      <w:r w:rsidRPr="002756DD">
        <w:rPr>
          <w:rFonts w:ascii="Times New Roman" w:hAnsi="Times New Roman"/>
          <w:sz w:val="20"/>
        </w:rPr>
        <w:t xml:space="preserve"> на підставі якого </w:t>
      </w:r>
      <w:r w:rsidR="00357A71" w:rsidRPr="002756DD">
        <w:rPr>
          <w:rFonts w:ascii="Times New Roman" w:hAnsi="Times New Roman"/>
          <w:sz w:val="20"/>
        </w:rPr>
        <w:t>вона</w:t>
      </w:r>
      <w:r w:rsidRPr="002756DD">
        <w:rPr>
          <w:rFonts w:ascii="Times New Roman" w:hAnsi="Times New Roman"/>
          <w:sz w:val="20"/>
        </w:rPr>
        <w:t xml:space="preserve"> діє)</w:t>
      </w:r>
    </w:p>
    <w:p w:rsidR="004523A5" w:rsidRPr="007A1C55" w:rsidRDefault="004523A5" w:rsidP="004523A5">
      <w:pPr>
        <w:pStyle w:val="a4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</w:t>
      </w:r>
      <w:r w:rsidR="002D067C" w:rsidRPr="007A1C55">
        <w:rPr>
          <w:rFonts w:ascii="Times New Roman" w:hAnsi="Times New Roman"/>
          <w:sz w:val="24"/>
          <w:szCs w:val="24"/>
        </w:rPr>
        <w:t>_____</w:t>
      </w:r>
      <w:r w:rsidR="001A41FA" w:rsidRPr="007A1C55">
        <w:rPr>
          <w:rFonts w:ascii="Times New Roman" w:hAnsi="Times New Roman"/>
          <w:sz w:val="24"/>
          <w:szCs w:val="24"/>
        </w:rPr>
        <w:t xml:space="preserve">, з </w:t>
      </w:r>
      <w:r w:rsidR="004523A5" w:rsidRPr="007A1C55">
        <w:rPr>
          <w:rFonts w:ascii="Times New Roman" w:hAnsi="Times New Roman"/>
          <w:sz w:val="24"/>
          <w:szCs w:val="24"/>
        </w:rPr>
        <w:t>другої</w:t>
      </w:r>
      <w:r w:rsidR="001A41FA" w:rsidRPr="007A1C55">
        <w:rPr>
          <w:rFonts w:ascii="Times New Roman" w:hAnsi="Times New Roman"/>
          <w:sz w:val="24"/>
          <w:szCs w:val="24"/>
        </w:rPr>
        <w:t xml:space="preserve"> сторони</w:t>
      </w:r>
      <w:r w:rsidRPr="007A1C55">
        <w:rPr>
          <w:rFonts w:ascii="Times New Roman" w:hAnsi="Times New Roman"/>
          <w:sz w:val="24"/>
          <w:szCs w:val="24"/>
        </w:rPr>
        <w:t>, уклали цей</w:t>
      </w:r>
      <w:r w:rsidR="001A41FA" w:rsidRPr="007A1C55">
        <w:rPr>
          <w:rFonts w:ascii="Times New Roman" w:hAnsi="Times New Roman"/>
          <w:sz w:val="24"/>
          <w:szCs w:val="24"/>
        </w:rPr>
        <w:t xml:space="preserve"> договір про таке.</w:t>
      </w:r>
    </w:p>
    <w:p w:rsidR="00834CC6" w:rsidRPr="006A3481" w:rsidRDefault="00834CC6" w:rsidP="00834CC6">
      <w:pPr>
        <w:pStyle w:val="ac"/>
        <w:rPr>
          <w:rFonts w:ascii="Times New Roman" w:hAnsi="Times New Roman"/>
          <w:sz w:val="24"/>
          <w:szCs w:val="24"/>
        </w:rPr>
      </w:pPr>
      <w:r w:rsidRPr="006A3481">
        <w:rPr>
          <w:rFonts w:ascii="Times New Roman" w:hAnsi="Times New Roman"/>
          <w:sz w:val="24"/>
          <w:szCs w:val="24"/>
        </w:rPr>
        <w:t>Предмет договору</w:t>
      </w:r>
    </w:p>
    <w:p w:rsidR="00834CC6" w:rsidRPr="007C2CFB" w:rsidRDefault="00834CC6" w:rsidP="0062531F">
      <w:pPr>
        <w:pStyle w:val="a4"/>
        <w:jc w:val="both"/>
        <w:rPr>
          <w:rFonts w:ascii="Times New Roman" w:hAnsi="Times New Roman"/>
          <w:b/>
          <w:sz w:val="20"/>
          <w:u w:val="single"/>
        </w:rPr>
      </w:pPr>
      <w:r w:rsidRPr="007A1C55">
        <w:rPr>
          <w:rFonts w:ascii="Times New Roman" w:hAnsi="Times New Roman"/>
          <w:sz w:val="24"/>
          <w:szCs w:val="24"/>
        </w:rPr>
        <w:t>1. Орендодавець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надає, а орендар приймає у строкове платне користування земельну ділянку в комплексі з розташованим на ній водним об’єктом </w:t>
      </w:r>
      <w:r w:rsidR="0062531F" w:rsidRPr="007C2CFB">
        <w:rPr>
          <w:rFonts w:ascii="Times New Roman" w:hAnsi="Times New Roman"/>
          <w:b/>
          <w:sz w:val="24"/>
          <w:szCs w:val="24"/>
          <w:u w:val="single"/>
        </w:rPr>
        <w:t xml:space="preserve">Ставок площею водного плеса </w:t>
      </w:r>
      <w:r w:rsidR="00900F59">
        <w:rPr>
          <w:rFonts w:ascii="Times New Roman" w:hAnsi="Times New Roman"/>
          <w:b/>
          <w:sz w:val="24"/>
          <w:szCs w:val="24"/>
          <w:u w:val="single"/>
        </w:rPr>
        <w:t>4</w:t>
      </w:r>
      <w:r w:rsidR="0062531F" w:rsidRPr="007C2CFB">
        <w:rPr>
          <w:rFonts w:ascii="Times New Roman" w:hAnsi="Times New Roman"/>
          <w:b/>
          <w:sz w:val="24"/>
          <w:szCs w:val="24"/>
          <w:u w:val="single"/>
        </w:rPr>
        <w:t>,</w:t>
      </w:r>
      <w:r w:rsidR="00900F59">
        <w:rPr>
          <w:rFonts w:ascii="Times New Roman" w:hAnsi="Times New Roman"/>
          <w:b/>
          <w:sz w:val="24"/>
          <w:szCs w:val="24"/>
          <w:u w:val="single"/>
        </w:rPr>
        <w:t>6068</w:t>
      </w:r>
      <w:r w:rsidR="0062531F" w:rsidRPr="007C2CFB">
        <w:rPr>
          <w:rFonts w:ascii="Times New Roman" w:hAnsi="Times New Roman"/>
          <w:b/>
          <w:sz w:val="24"/>
          <w:szCs w:val="24"/>
          <w:u w:val="single"/>
        </w:rPr>
        <w:t xml:space="preserve"> га</w:t>
      </w:r>
      <w:r w:rsidR="007C2CF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E29CE">
        <w:rPr>
          <w:rFonts w:ascii="Times New Roman" w:hAnsi="Times New Roman"/>
          <w:b/>
          <w:sz w:val="24"/>
          <w:szCs w:val="24"/>
          <w:u w:val="single"/>
        </w:rPr>
        <w:t xml:space="preserve">розташований </w:t>
      </w:r>
      <w:r w:rsidR="00900F59">
        <w:rPr>
          <w:rFonts w:ascii="Times New Roman" w:hAnsi="Times New Roman"/>
          <w:b/>
          <w:sz w:val="24"/>
          <w:szCs w:val="24"/>
          <w:u w:val="single"/>
        </w:rPr>
        <w:t>за</w:t>
      </w:r>
      <w:r w:rsidR="0062531F" w:rsidRPr="007C2CFB">
        <w:rPr>
          <w:rFonts w:ascii="Times New Roman" w:hAnsi="Times New Roman"/>
          <w:b/>
          <w:sz w:val="24"/>
          <w:szCs w:val="24"/>
          <w:u w:val="single"/>
        </w:rPr>
        <w:t xml:space="preserve"> межа</w:t>
      </w:r>
      <w:r w:rsidR="00900F59">
        <w:rPr>
          <w:rFonts w:ascii="Times New Roman" w:hAnsi="Times New Roman"/>
          <w:b/>
          <w:sz w:val="24"/>
          <w:szCs w:val="24"/>
          <w:u w:val="single"/>
        </w:rPr>
        <w:t>ми</w:t>
      </w:r>
      <w:r w:rsidR="0062531F" w:rsidRPr="007C2CFB">
        <w:rPr>
          <w:rFonts w:ascii="Times New Roman" w:hAnsi="Times New Roman"/>
          <w:b/>
          <w:sz w:val="24"/>
          <w:szCs w:val="24"/>
          <w:u w:val="single"/>
        </w:rPr>
        <w:t xml:space="preserve"> населеного пункту </w:t>
      </w:r>
      <w:proofErr w:type="spellStart"/>
      <w:r w:rsidR="0062531F" w:rsidRPr="007C2CFB">
        <w:rPr>
          <w:rFonts w:ascii="Times New Roman" w:hAnsi="Times New Roman"/>
          <w:b/>
          <w:sz w:val="24"/>
          <w:szCs w:val="24"/>
          <w:u w:val="single"/>
        </w:rPr>
        <w:t>с.Панасівка</w:t>
      </w:r>
      <w:proofErr w:type="spellEnd"/>
      <w:r w:rsidR="0062531F" w:rsidRPr="007C2CFB">
        <w:rPr>
          <w:rFonts w:ascii="Times New Roman" w:hAnsi="Times New Roman"/>
          <w:b/>
          <w:sz w:val="24"/>
          <w:szCs w:val="24"/>
          <w:u w:val="single"/>
        </w:rPr>
        <w:t xml:space="preserve"> на території </w:t>
      </w:r>
      <w:proofErr w:type="spellStart"/>
      <w:r w:rsidR="0062531F" w:rsidRPr="007C2CFB">
        <w:rPr>
          <w:rFonts w:ascii="Times New Roman" w:hAnsi="Times New Roman"/>
          <w:b/>
          <w:sz w:val="24"/>
          <w:szCs w:val="24"/>
          <w:u w:val="single"/>
        </w:rPr>
        <w:t>Скалатської</w:t>
      </w:r>
      <w:proofErr w:type="spellEnd"/>
      <w:r w:rsidR="0062531F" w:rsidRPr="007C2CFB">
        <w:rPr>
          <w:rFonts w:ascii="Times New Roman" w:hAnsi="Times New Roman"/>
          <w:b/>
          <w:sz w:val="24"/>
          <w:szCs w:val="24"/>
          <w:u w:val="single"/>
        </w:rPr>
        <w:t xml:space="preserve"> міської ради Тернопільського району Тернопільської області</w:t>
      </w:r>
    </w:p>
    <w:p w:rsidR="00834CC6" w:rsidRPr="002756DD" w:rsidRDefault="00834CC6" w:rsidP="007C2CFB">
      <w:pPr>
        <w:pStyle w:val="a4"/>
        <w:ind w:firstLin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для цілей </w:t>
      </w:r>
      <w:r w:rsidR="003E29CE">
        <w:rPr>
          <w:rFonts w:ascii="Times New Roman" w:hAnsi="Times New Roman"/>
          <w:sz w:val="24"/>
          <w:szCs w:val="24"/>
        </w:rPr>
        <w:t>––</w:t>
      </w:r>
      <w:r w:rsidR="00EB3191">
        <w:rPr>
          <w:rFonts w:ascii="Times New Roman" w:hAnsi="Times New Roman"/>
          <w:sz w:val="24"/>
          <w:szCs w:val="24"/>
        </w:rPr>
        <w:t xml:space="preserve"> </w:t>
      </w:r>
      <w:r w:rsidRPr="007C2CFB">
        <w:rPr>
          <w:rFonts w:ascii="Times New Roman" w:hAnsi="Times New Roman"/>
          <w:b/>
          <w:sz w:val="24"/>
          <w:szCs w:val="24"/>
          <w:u w:val="single"/>
        </w:rPr>
        <w:t>рибогосподарських потреб</w:t>
      </w:r>
      <w:r w:rsidR="007C2CFB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834CC6" w:rsidRPr="006A3481" w:rsidRDefault="00834CC6" w:rsidP="00834CC6">
      <w:pPr>
        <w:pStyle w:val="ac"/>
        <w:rPr>
          <w:rFonts w:ascii="Times New Roman" w:hAnsi="Times New Roman"/>
          <w:sz w:val="24"/>
          <w:szCs w:val="24"/>
        </w:rPr>
      </w:pPr>
      <w:r w:rsidRPr="006A3481">
        <w:rPr>
          <w:rFonts w:ascii="Times New Roman" w:hAnsi="Times New Roman"/>
          <w:sz w:val="24"/>
          <w:szCs w:val="24"/>
        </w:rPr>
        <w:t>Об’єкт оренди</w:t>
      </w:r>
    </w:p>
    <w:p w:rsidR="00834CC6" w:rsidRPr="00E54ACD" w:rsidRDefault="00834CC6" w:rsidP="00E54ACD">
      <w:pPr>
        <w:pStyle w:val="a4"/>
        <w:jc w:val="both"/>
        <w:rPr>
          <w:rFonts w:ascii="Times New Roman" w:hAnsi="Times New Roman"/>
          <w:sz w:val="20"/>
          <w:u w:val="single"/>
        </w:rPr>
      </w:pPr>
      <w:r w:rsidRPr="007A1C55">
        <w:rPr>
          <w:rFonts w:ascii="Times New Roman" w:hAnsi="Times New Roman"/>
          <w:sz w:val="24"/>
          <w:szCs w:val="24"/>
        </w:rPr>
        <w:t xml:space="preserve">2. В оренду передається </w:t>
      </w:r>
      <w:r w:rsidRPr="00E54ACD">
        <w:rPr>
          <w:rFonts w:ascii="Times New Roman" w:hAnsi="Times New Roman"/>
          <w:b/>
          <w:sz w:val="24"/>
          <w:szCs w:val="24"/>
          <w:u w:val="single"/>
        </w:rPr>
        <w:t>земельна ділянка зага</w:t>
      </w:r>
      <w:r w:rsidR="002756DD" w:rsidRPr="00E54ACD">
        <w:rPr>
          <w:rFonts w:ascii="Times New Roman" w:hAnsi="Times New Roman"/>
          <w:b/>
          <w:sz w:val="24"/>
          <w:szCs w:val="24"/>
          <w:u w:val="single"/>
        </w:rPr>
        <w:t>льною площею</w:t>
      </w:r>
      <w:r w:rsidR="002756DD" w:rsidRPr="00E54AC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00F59" w:rsidRPr="00900F59">
        <w:rPr>
          <w:rFonts w:ascii="Times New Roman" w:hAnsi="Times New Roman"/>
          <w:b/>
          <w:sz w:val="24"/>
          <w:szCs w:val="24"/>
          <w:u w:val="single"/>
        </w:rPr>
        <w:t>6</w:t>
      </w:r>
      <w:r w:rsidR="007C2CFB" w:rsidRPr="00900F59">
        <w:rPr>
          <w:rFonts w:ascii="Times New Roman" w:hAnsi="Times New Roman"/>
          <w:b/>
          <w:sz w:val="24"/>
          <w:szCs w:val="24"/>
          <w:u w:val="single"/>
        </w:rPr>
        <w:t>,</w:t>
      </w:r>
      <w:r w:rsidR="00900F59">
        <w:rPr>
          <w:rFonts w:ascii="Times New Roman" w:hAnsi="Times New Roman"/>
          <w:b/>
          <w:sz w:val="24"/>
          <w:szCs w:val="24"/>
          <w:u w:val="single"/>
        </w:rPr>
        <w:t>28</w:t>
      </w:r>
      <w:r w:rsidR="007C2CFB" w:rsidRPr="00E54ACD">
        <w:rPr>
          <w:rFonts w:ascii="Times New Roman" w:hAnsi="Times New Roman"/>
          <w:b/>
          <w:sz w:val="24"/>
          <w:szCs w:val="24"/>
          <w:u w:val="single"/>
        </w:rPr>
        <w:t>00га</w:t>
      </w:r>
      <w:r w:rsidRPr="007A1C55">
        <w:rPr>
          <w:rFonts w:ascii="Times New Roman" w:hAnsi="Times New Roman"/>
          <w:sz w:val="24"/>
          <w:szCs w:val="24"/>
        </w:rPr>
        <w:t xml:space="preserve">, у тому числі земельна ділянка </w:t>
      </w:r>
      <w:r w:rsidR="007C2CFB" w:rsidRPr="00E54ACD">
        <w:rPr>
          <w:rFonts w:ascii="Times New Roman" w:hAnsi="Times New Roman"/>
          <w:b/>
          <w:sz w:val="24"/>
          <w:szCs w:val="24"/>
          <w:u w:val="single"/>
        </w:rPr>
        <w:t xml:space="preserve">під </w:t>
      </w:r>
      <w:r w:rsidR="00C21C7E">
        <w:rPr>
          <w:rFonts w:ascii="Times New Roman" w:hAnsi="Times New Roman"/>
          <w:b/>
          <w:sz w:val="24"/>
          <w:szCs w:val="24"/>
          <w:u w:val="single"/>
        </w:rPr>
        <w:t xml:space="preserve">ставком -- </w:t>
      </w:r>
      <w:r w:rsidR="007C2CFB" w:rsidRPr="00E54ACD">
        <w:rPr>
          <w:rFonts w:ascii="Times New Roman" w:hAnsi="Times New Roman"/>
          <w:b/>
          <w:sz w:val="24"/>
          <w:szCs w:val="24"/>
          <w:u w:val="single"/>
        </w:rPr>
        <w:t>водним об’єктом</w:t>
      </w:r>
      <w:r w:rsidR="007C2CFB" w:rsidRPr="00E54AC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00F59" w:rsidRPr="009D3889">
        <w:rPr>
          <w:rFonts w:ascii="Times New Roman" w:hAnsi="Times New Roman"/>
          <w:b/>
          <w:sz w:val="24"/>
          <w:szCs w:val="24"/>
          <w:u w:val="single"/>
        </w:rPr>
        <w:t>4</w:t>
      </w:r>
      <w:r w:rsidR="00900F59">
        <w:rPr>
          <w:rFonts w:ascii="Times New Roman" w:hAnsi="Times New Roman"/>
          <w:b/>
          <w:sz w:val="24"/>
          <w:szCs w:val="24"/>
          <w:u w:val="single"/>
        </w:rPr>
        <w:t>,6068</w:t>
      </w:r>
      <w:r w:rsidR="007C2CFB" w:rsidRPr="00E54ACD">
        <w:rPr>
          <w:rFonts w:ascii="Times New Roman" w:hAnsi="Times New Roman"/>
          <w:b/>
          <w:sz w:val="24"/>
          <w:szCs w:val="24"/>
          <w:u w:val="single"/>
        </w:rPr>
        <w:t xml:space="preserve"> га,</w:t>
      </w:r>
      <w:r w:rsidR="00E54AC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E29CE">
        <w:rPr>
          <w:rFonts w:ascii="Times New Roman" w:hAnsi="Times New Roman"/>
          <w:b/>
          <w:sz w:val="24"/>
          <w:szCs w:val="24"/>
          <w:u w:val="single"/>
        </w:rPr>
        <w:t xml:space="preserve">під </w:t>
      </w:r>
      <w:r w:rsidR="007C2CFB" w:rsidRPr="00E54ACD">
        <w:rPr>
          <w:rFonts w:ascii="Times New Roman" w:hAnsi="Times New Roman"/>
          <w:b/>
          <w:sz w:val="24"/>
          <w:szCs w:val="24"/>
          <w:u w:val="single"/>
        </w:rPr>
        <w:t>земл</w:t>
      </w:r>
      <w:r w:rsidR="003E29CE">
        <w:rPr>
          <w:rFonts w:ascii="Times New Roman" w:hAnsi="Times New Roman"/>
          <w:b/>
          <w:sz w:val="24"/>
          <w:szCs w:val="24"/>
          <w:u w:val="single"/>
        </w:rPr>
        <w:t>ями</w:t>
      </w:r>
      <w:r w:rsidR="00E54AC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C2CFB" w:rsidRPr="00E54ACD">
        <w:rPr>
          <w:rFonts w:ascii="Times New Roman" w:hAnsi="Times New Roman"/>
          <w:b/>
          <w:sz w:val="24"/>
          <w:szCs w:val="24"/>
          <w:u w:val="single"/>
        </w:rPr>
        <w:t xml:space="preserve">,які використовуються для технічної інфраструктури </w:t>
      </w:r>
      <w:r w:rsidR="003E29CE"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r w:rsidR="001E3FD8">
        <w:rPr>
          <w:rFonts w:ascii="Times New Roman" w:hAnsi="Times New Roman"/>
          <w:b/>
          <w:sz w:val="24"/>
          <w:szCs w:val="24"/>
          <w:u w:val="single"/>
        </w:rPr>
        <w:t>1,0964</w:t>
      </w:r>
      <w:r w:rsidRPr="00E54ACD">
        <w:rPr>
          <w:rFonts w:ascii="Times New Roman" w:hAnsi="Times New Roman"/>
          <w:sz w:val="24"/>
          <w:szCs w:val="24"/>
          <w:u w:val="single"/>
        </w:rPr>
        <w:t>_</w:t>
      </w:r>
      <w:r w:rsidR="00413D61" w:rsidRPr="00E54ACD">
        <w:rPr>
          <w:rFonts w:ascii="Times New Roman" w:hAnsi="Times New Roman"/>
          <w:b/>
          <w:sz w:val="24"/>
          <w:szCs w:val="24"/>
          <w:u w:val="single"/>
        </w:rPr>
        <w:t>га</w:t>
      </w:r>
      <w:r w:rsidR="00E54ACD" w:rsidRPr="00E54ACD">
        <w:rPr>
          <w:rFonts w:ascii="Times New Roman" w:hAnsi="Times New Roman"/>
          <w:b/>
          <w:sz w:val="24"/>
          <w:szCs w:val="24"/>
          <w:u w:val="single"/>
        </w:rPr>
        <w:t>,</w:t>
      </w:r>
      <w:r w:rsidR="003E29CE">
        <w:rPr>
          <w:rFonts w:ascii="Times New Roman" w:hAnsi="Times New Roman"/>
          <w:b/>
          <w:sz w:val="24"/>
          <w:szCs w:val="24"/>
          <w:u w:val="single"/>
        </w:rPr>
        <w:t>під</w:t>
      </w:r>
      <w:r w:rsidR="00E54AC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00F59">
        <w:rPr>
          <w:rFonts w:ascii="Times New Roman" w:hAnsi="Times New Roman"/>
          <w:b/>
          <w:sz w:val="24"/>
          <w:szCs w:val="24"/>
          <w:u w:val="single"/>
        </w:rPr>
        <w:t>чагарников</w:t>
      </w:r>
      <w:r w:rsidR="003E29CE">
        <w:rPr>
          <w:rFonts w:ascii="Times New Roman" w:hAnsi="Times New Roman"/>
          <w:b/>
          <w:sz w:val="24"/>
          <w:szCs w:val="24"/>
          <w:u w:val="single"/>
        </w:rPr>
        <w:t>ою</w:t>
      </w:r>
      <w:r w:rsidR="00900F59">
        <w:rPr>
          <w:rFonts w:ascii="Times New Roman" w:hAnsi="Times New Roman"/>
          <w:b/>
          <w:sz w:val="24"/>
          <w:szCs w:val="24"/>
          <w:u w:val="single"/>
        </w:rPr>
        <w:t xml:space="preserve"> рослинніст</w:t>
      </w:r>
      <w:r w:rsidR="003E29CE">
        <w:rPr>
          <w:rFonts w:ascii="Times New Roman" w:hAnsi="Times New Roman"/>
          <w:b/>
          <w:sz w:val="24"/>
          <w:szCs w:val="24"/>
          <w:u w:val="single"/>
        </w:rPr>
        <w:t xml:space="preserve">ю </w:t>
      </w:r>
      <w:r w:rsidR="00900F59">
        <w:rPr>
          <w:rFonts w:ascii="Times New Roman" w:hAnsi="Times New Roman"/>
          <w:b/>
          <w:sz w:val="24"/>
          <w:szCs w:val="24"/>
          <w:u w:val="single"/>
        </w:rPr>
        <w:t xml:space="preserve"> природного походження </w:t>
      </w:r>
      <w:r w:rsidR="00E54ACD" w:rsidRPr="00E54ACD">
        <w:rPr>
          <w:rFonts w:ascii="Times New Roman" w:hAnsi="Times New Roman"/>
          <w:b/>
          <w:sz w:val="24"/>
          <w:szCs w:val="24"/>
          <w:u w:val="single"/>
        </w:rPr>
        <w:t xml:space="preserve"> 0,</w:t>
      </w:r>
      <w:r w:rsidR="00900F59">
        <w:rPr>
          <w:rFonts w:ascii="Times New Roman" w:hAnsi="Times New Roman"/>
          <w:b/>
          <w:sz w:val="24"/>
          <w:szCs w:val="24"/>
          <w:u w:val="single"/>
        </w:rPr>
        <w:t>5</w:t>
      </w:r>
      <w:r w:rsidR="009D3889">
        <w:rPr>
          <w:rFonts w:ascii="Times New Roman" w:hAnsi="Times New Roman"/>
          <w:b/>
          <w:sz w:val="24"/>
          <w:szCs w:val="24"/>
          <w:u w:val="single"/>
        </w:rPr>
        <w:t>768</w:t>
      </w:r>
      <w:r w:rsidR="00E54ACD" w:rsidRPr="00E54ACD">
        <w:rPr>
          <w:rFonts w:ascii="Times New Roman" w:hAnsi="Times New Roman"/>
          <w:b/>
          <w:sz w:val="24"/>
          <w:szCs w:val="24"/>
          <w:u w:val="single"/>
        </w:rPr>
        <w:t>га</w:t>
      </w:r>
    </w:p>
    <w:p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 кадастровим номером </w:t>
      </w:r>
      <w:r w:rsidR="007C2CFB" w:rsidRPr="00E54ACD">
        <w:rPr>
          <w:rFonts w:ascii="Times New Roman" w:hAnsi="Times New Roman"/>
          <w:b/>
          <w:sz w:val="32"/>
          <w:szCs w:val="32"/>
          <w:u w:val="single"/>
        </w:rPr>
        <w:t>6124683600:0</w:t>
      </w:r>
      <w:r w:rsidR="00900F59">
        <w:rPr>
          <w:rFonts w:ascii="Times New Roman" w:hAnsi="Times New Roman"/>
          <w:b/>
          <w:sz w:val="32"/>
          <w:szCs w:val="32"/>
          <w:u w:val="single"/>
        </w:rPr>
        <w:t>1:001:1287</w:t>
      </w:r>
      <w:r w:rsidRPr="007A1C55">
        <w:rPr>
          <w:rFonts w:ascii="Times New Roman" w:hAnsi="Times New Roman"/>
          <w:sz w:val="24"/>
          <w:szCs w:val="24"/>
        </w:rPr>
        <w:t>,</w:t>
      </w:r>
    </w:p>
    <w:p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цільове призначення земельної ділянки </w:t>
      </w:r>
      <w:r w:rsidR="00E54ACD">
        <w:rPr>
          <w:rFonts w:ascii="Times New Roman" w:hAnsi="Times New Roman"/>
          <w:sz w:val="24"/>
          <w:szCs w:val="24"/>
        </w:rPr>
        <w:t>---</w:t>
      </w:r>
      <w:r w:rsidR="00E54ACD" w:rsidRPr="00E54ACD">
        <w:rPr>
          <w:rFonts w:ascii="Times New Roman" w:hAnsi="Times New Roman"/>
          <w:b/>
          <w:sz w:val="24"/>
          <w:szCs w:val="24"/>
          <w:u w:val="single"/>
        </w:rPr>
        <w:t>10.07</w:t>
      </w:r>
      <w:r w:rsidR="00E54ACD" w:rsidRPr="00E54AC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54ACD" w:rsidRPr="00E54ACD">
        <w:rPr>
          <w:rFonts w:ascii="Times New Roman" w:hAnsi="Times New Roman"/>
          <w:b/>
          <w:sz w:val="24"/>
          <w:szCs w:val="24"/>
          <w:u w:val="single"/>
        </w:rPr>
        <w:t>для рибогосподарських потреб</w:t>
      </w:r>
      <w:r w:rsidRPr="007A1C55">
        <w:rPr>
          <w:rFonts w:ascii="Times New Roman" w:hAnsi="Times New Roman"/>
          <w:sz w:val="24"/>
          <w:szCs w:val="24"/>
        </w:rPr>
        <w:t>,</w:t>
      </w:r>
    </w:p>
    <w:p w:rsidR="00E54ACD" w:rsidRPr="007C2CFB" w:rsidRDefault="00834CC6" w:rsidP="00C666B6">
      <w:pPr>
        <w:pStyle w:val="a4"/>
        <w:ind w:firstLine="0"/>
        <w:jc w:val="both"/>
        <w:rPr>
          <w:rFonts w:ascii="Times New Roman" w:hAnsi="Times New Roman"/>
          <w:b/>
          <w:sz w:val="20"/>
          <w:u w:val="single"/>
        </w:rPr>
      </w:pPr>
      <w:r w:rsidRPr="007A1C55">
        <w:rPr>
          <w:rFonts w:ascii="Times New Roman" w:hAnsi="Times New Roman"/>
          <w:sz w:val="24"/>
          <w:szCs w:val="24"/>
        </w:rPr>
        <w:t>яка розташована</w:t>
      </w:r>
      <w:r w:rsidR="00E54ACD">
        <w:rPr>
          <w:rFonts w:ascii="Times New Roman" w:hAnsi="Times New Roman"/>
          <w:sz w:val="24"/>
          <w:szCs w:val="24"/>
        </w:rPr>
        <w:t xml:space="preserve"> </w:t>
      </w:r>
      <w:r w:rsidR="00900F59" w:rsidRPr="00900F59">
        <w:rPr>
          <w:rFonts w:ascii="Times New Roman" w:hAnsi="Times New Roman"/>
          <w:b/>
          <w:sz w:val="24"/>
          <w:szCs w:val="24"/>
          <w:u w:val="single"/>
        </w:rPr>
        <w:t>за</w:t>
      </w:r>
      <w:r w:rsidR="00900F59">
        <w:rPr>
          <w:rFonts w:ascii="Times New Roman" w:hAnsi="Times New Roman"/>
          <w:sz w:val="24"/>
          <w:szCs w:val="24"/>
        </w:rPr>
        <w:t xml:space="preserve"> </w:t>
      </w:r>
      <w:r w:rsidR="00E54ACD" w:rsidRPr="007C2CFB">
        <w:rPr>
          <w:rFonts w:ascii="Times New Roman" w:hAnsi="Times New Roman"/>
          <w:b/>
          <w:sz w:val="24"/>
          <w:szCs w:val="24"/>
          <w:u w:val="single"/>
        </w:rPr>
        <w:t xml:space="preserve"> межа</w:t>
      </w:r>
      <w:r w:rsidR="00900F59">
        <w:rPr>
          <w:rFonts w:ascii="Times New Roman" w:hAnsi="Times New Roman"/>
          <w:b/>
          <w:sz w:val="24"/>
          <w:szCs w:val="24"/>
          <w:u w:val="single"/>
        </w:rPr>
        <w:t>ми</w:t>
      </w:r>
      <w:r w:rsidR="00E54ACD" w:rsidRPr="007C2CFB">
        <w:rPr>
          <w:rFonts w:ascii="Times New Roman" w:hAnsi="Times New Roman"/>
          <w:b/>
          <w:sz w:val="24"/>
          <w:szCs w:val="24"/>
          <w:u w:val="single"/>
        </w:rPr>
        <w:t xml:space="preserve"> населеного пункту </w:t>
      </w:r>
      <w:proofErr w:type="spellStart"/>
      <w:r w:rsidR="00E54ACD" w:rsidRPr="007C2CFB">
        <w:rPr>
          <w:rFonts w:ascii="Times New Roman" w:hAnsi="Times New Roman"/>
          <w:b/>
          <w:sz w:val="24"/>
          <w:szCs w:val="24"/>
          <w:u w:val="single"/>
        </w:rPr>
        <w:t>с.Панасівка</w:t>
      </w:r>
      <w:proofErr w:type="spellEnd"/>
      <w:r w:rsidR="00E54ACD" w:rsidRPr="007C2CFB">
        <w:rPr>
          <w:rFonts w:ascii="Times New Roman" w:hAnsi="Times New Roman"/>
          <w:b/>
          <w:sz w:val="24"/>
          <w:szCs w:val="24"/>
          <w:u w:val="single"/>
        </w:rPr>
        <w:t xml:space="preserve"> на території </w:t>
      </w:r>
      <w:proofErr w:type="spellStart"/>
      <w:r w:rsidR="00E54ACD" w:rsidRPr="007C2CFB">
        <w:rPr>
          <w:rFonts w:ascii="Times New Roman" w:hAnsi="Times New Roman"/>
          <w:b/>
          <w:sz w:val="24"/>
          <w:szCs w:val="24"/>
          <w:u w:val="single"/>
        </w:rPr>
        <w:t>Скалатської</w:t>
      </w:r>
      <w:proofErr w:type="spellEnd"/>
      <w:r w:rsidR="00E54ACD" w:rsidRPr="007C2CFB">
        <w:rPr>
          <w:rFonts w:ascii="Times New Roman" w:hAnsi="Times New Roman"/>
          <w:b/>
          <w:sz w:val="24"/>
          <w:szCs w:val="24"/>
          <w:u w:val="single"/>
        </w:rPr>
        <w:t xml:space="preserve"> міської ради Тернопільського району Тернопільської області</w:t>
      </w:r>
    </w:p>
    <w:p w:rsidR="00834CC6" w:rsidRPr="00111D3E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та водний об’єкт (водний простір), у тому числі рибогосподарська технологічна водойма </w:t>
      </w:r>
      <w:r w:rsidR="00C03002" w:rsidRPr="00C03002">
        <w:rPr>
          <w:rFonts w:ascii="Times New Roman" w:hAnsi="Times New Roman"/>
          <w:b/>
          <w:sz w:val="24"/>
          <w:szCs w:val="24"/>
          <w:u w:val="single"/>
        </w:rPr>
        <w:t>4</w:t>
      </w:r>
      <w:r w:rsidR="00D30A93" w:rsidRPr="00C03002">
        <w:rPr>
          <w:rFonts w:ascii="Times New Roman" w:hAnsi="Times New Roman"/>
          <w:b/>
          <w:sz w:val="24"/>
          <w:szCs w:val="24"/>
          <w:u w:val="single"/>
        </w:rPr>
        <w:t>,</w:t>
      </w:r>
      <w:r w:rsidR="00C03002" w:rsidRPr="00C03002">
        <w:rPr>
          <w:rFonts w:ascii="Times New Roman" w:hAnsi="Times New Roman"/>
          <w:b/>
          <w:sz w:val="24"/>
          <w:szCs w:val="24"/>
          <w:u w:val="single"/>
        </w:rPr>
        <w:t>6068</w:t>
      </w:r>
      <w:r w:rsidR="00D30A93" w:rsidRPr="00C03002">
        <w:rPr>
          <w:rFonts w:ascii="Times New Roman" w:hAnsi="Times New Roman"/>
          <w:b/>
          <w:sz w:val="24"/>
          <w:szCs w:val="24"/>
          <w:u w:val="single"/>
        </w:rPr>
        <w:t xml:space="preserve"> га</w:t>
      </w:r>
      <w:r w:rsidR="003E29CE">
        <w:rPr>
          <w:rFonts w:ascii="Times New Roman" w:hAnsi="Times New Roman"/>
          <w:b/>
          <w:sz w:val="24"/>
          <w:szCs w:val="24"/>
          <w:u w:val="single"/>
        </w:rPr>
        <w:t xml:space="preserve"> /</w:t>
      </w:r>
      <w:r w:rsidR="00D30A93" w:rsidRPr="00C0300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03002" w:rsidRPr="00C03002">
        <w:rPr>
          <w:rFonts w:ascii="Times New Roman" w:hAnsi="Times New Roman"/>
          <w:b/>
          <w:sz w:val="24"/>
          <w:szCs w:val="24"/>
          <w:u w:val="single"/>
        </w:rPr>
        <w:t>59</w:t>
      </w:r>
      <w:r w:rsidR="00D30A93" w:rsidRPr="00C03002">
        <w:rPr>
          <w:rFonts w:ascii="Times New Roman" w:hAnsi="Times New Roman"/>
          <w:b/>
          <w:sz w:val="24"/>
          <w:szCs w:val="24"/>
          <w:u w:val="single"/>
        </w:rPr>
        <w:t>,</w:t>
      </w:r>
      <w:r w:rsidR="00C03002" w:rsidRPr="00C03002">
        <w:rPr>
          <w:rFonts w:ascii="Times New Roman" w:hAnsi="Times New Roman"/>
          <w:b/>
          <w:sz w:val="24"/>
          <w:szCs w:val="24"/>
          <w:u w:val="single"/>
        </w:rPr>
        <w:t>888 т</w:t>
      </w:r>
      <w:r w:rsidR="00D30A93" w:rsidRPr="00C03002">
        <w:rPr>
          <w:rFonts w:ascii="Times New Roman" w:hAnsi="Times New Roman"/>
          <w:b/>
          <w:sz w:val="24"/>
          <w:szCs w:val="24"/>
          <w:u w:val="single"/>
        </w:rPr>
        <w:t>ис.м</w:t>
      </w:r>
      <w:r w:rsidR="002A044E" w:rsidRPr="00C03002">
        <w:rPr>
          <w:rFonts w:ascii="Times New Roman" w:hAnsi="Times New Roman"/>
          <w:b/>
          <w:sz w:val="24"/>
          <w:szCs w:val="24"/>
          <w:u w:val="single"/>
        </w:rPr>
        <w:t>³</w:t>
      </w:r>
      <w:r w:rsidR="00111D3E" w:rsidRPr="00C03002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834CC6" w:rsidRPr="00EB3191" w:rsidRDefault="002756DD" w:rsidP="00834CC6">
      <w:pPr>
        <w:pStyle w:val="a4"/>
        <w:spacing w:before="0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="00EB3191" w:rsidRPr="00EB3191">
        <w:rPr>
          <w:rFonts w:ascii="Times New Roman" w:hAnsi="Times New Roman"/>
          <w:sz w:val="22"/>
          <w:szCs w:val="22"/>
        </w:rPr>
        <w:t>площа,об’єм</w:t>
      </w:r>
      <w:proofErr w:type="spellEnd"/>
      <w:r w:rsidRPr="00EB3191">
        <w:rPr>
          <w:rFonts w:ascii="Times New Roman" w:hAnsi="Times New Roman"/>
          <w:sz w:val="22"/>
          <w:szCs w:val="22"/>
        </w:rPr>
        <w:t xml:space="preserve">            </w:t>
      </w:r>
      <w:r w:rsidR="00834CC6" w:rsidRPr="00EB3191">
        <w:rPr>
          <w:rFonts w:ascii="Times New Roman" w:hAnsi="Times New Roman"/>
          <w:sz w:val="22"/>
          <w:szCs w:val="22"/>
        </w:rPr>
        <w:t xml:space="preserve">                          </w:t>
      </w:r>
      <w:r w:rsidR="002D067C" w:rsidRPr="00EB3191">
        <w:rPr>
          <w:rFonts w:ascii="Times New Roman" w:hAnsi="Times New Roman"/>
          <w:sz w:val="22"/>
          <w:szCs w:val="22"/>
        </w:rPr>
        <w:t xml:space="preserve">    </w:t>
      </w:r>
      <w:r w:rsidRPr="00EB3191">
        <w:rPr>
          <w:rFonts w:ascii="Times New Roman" w:hAnsi="Times New Roman"/>
          <w:sz w:val="22"/>
          <w:szCs w:val="22"/>
          <w:lang w:val="ru-RU"/>
        </w:rPr>
        <w:t xml:space="preserve">   </w:t>
      </w:r>
      <w:r w:rsidR="002D067C" w:rsidRPr="00EB3191">
        <w:rPr>
          <w:rFonts w:ascii="Times New Roman" w:hAnsi="Times New Roman"/>
          <w:sz w:val="22"/>
          <w:szCs w:val="22"/>
        </w:rPr>
        <w:t xml:space="preserve">       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Рибогосподарська технологічна водойма згідно з цим договором надається в оренду з урахуванням вимог Закону України “Про аквакультуру”.</w:t>
      </w:r>
    </w:p>
    <w:p w:rsidR="003E29CE" w:rsidRDefault="00834CC6" w:rsidP="00111D3E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1C55">
        <w:rPr>
          <w:rFonts w:ascii="Times New Roman" w:hAnsi="Times New Roman"/>
          <w:sz w:val="24"/>
          <w:szCs w:val="24"/>
        </w:rPr>
        <w:lastRenderedPageBreak/>
        <w:t xml:space="preserve">3. На земельній ділянці розташовані об’єкти інфраструктури </w:t>
      </w:r>
      <w:r w:rsidR="00367A6A">
        <w:rPr>
          <w:rFonts w:ascii="Times New Roman" w:hAnsi="Times New Roman"/>
          <w:sz w:val="24"/>
          <w:szCs w:val="24"/>
        </w:rPr>
        <w:t xml:space="preserve"> </w:t>
      </w:r>
      <w:r w:rsidR="00F32206" w:rsidRPr="00F32206">
        <w:rPr>
          <w:rFonts w:ascii="Times New Roman" w:hAnsi="Times New Roman"/>
          <w:b/>
          <w:sz w:val="24"/>
          <w:szCs w:val="24"/>
          <w:u w:val="single"/>
        </w:rPr>
        <w:t>дамба</w:t>
      </w:r>
      <w:r w:rsidR="00367A6A" w:rsidRPr="00C90A3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367A6A" w:rsidRPr="00C90A30">
        <w:rPr>
          <w:rFonts w:ascii="Times New Roman" w:hAnsi="Times New Roman"/>
          <w:b/>
          <w:sz w:val="24"/>
          <w:szCs w:val="24"/>
          <w:u w:val="single"/>
        </w:rPr>
        <w:t>грунтова</w:t>
      </w:r>
      <w:proofErr w:type="spellEnd"/>
      <w:r w:rsidR="00111D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67A6A" w:rsidRPr="00C90A30">
        <w:rPr>
          <w:rFonts w:ascii="Times New Roman" w:hAnsi="Times New Roman"/>
          <w:b/>
          <w:sz w:val="24"/>
          <w:szCs w:val="24"/>
          <w:u w:val="single"/>
        </w:rPr>
        <w:t>,низьконапірна,</w:t>
      </w:r>
      <w:r w:rsidR="00F322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67A6A" w:rsidRPr="00C90A30">
        <w:rPr>
          <w:rFonts w:ascii="Times New Roman" w:hAnsi="Times New Roman"/>
          <w:b/>
          <w:sz w:val="24"/>
          <w:szCs w:val="24"/>
          <w:u w:val="single"/>
        </w:rPr>
        <w:t>трапецеїдальна</w:t>
      </w:r>
      <w:r w:rsidR="00111D3E">
        <w:rPr>
          <w:rFonts w:ascii="Times New Roman" w:hAnsi="Times New Roman"/>
          <w:b/>
          <w:sz w:val="24"/>
          <w:szCs w:val="24"/>
          <w:u w:val="single"/>
        </w:rPr>
        <w:t>,</w:t>
      </w:r>
      <w:r w:rsidR="00F322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11D3E">
        <w:rPr>
          <w:rFonts w:ascii="Times New Roman" w:hAnsi="Times New Roman"/>
          <w:b/>
          <w:sz w:val="24"/>
          <w:szCs w:val="24"/>
          <w:u w:val="single"/>
        </w:rPr>
        <w:t>земляна</w:t>
      </w:r>
      <w:r w:rsidR="00367A6A" w:rsidRPr="00C90A30">
        <w:rPr>
          <w:rFonts w:ascii="Times New Roman" w:hAnsi="Times New Roman"/>
          <w:b/>
          <w:sz w:val="24"/>
          <w:szCs w:val="24"/>
          <w:u w:val="single"/>
        </w:rPr>
        <w:t>.</w:t>
      </w:r>
      <w:r w:rsidR="00111D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67A6A" w:rsidRPr="00C90A30">
        <w:rPr>
          <w:rFonts w:ascii="Times New Roman" w:hAnsi="Times New Roman"/>
          <w:b/>
          <w:sz w:val="24"/>
          <w:szCs w:val="24"/>
          <w:u w:val="single"/>
        </w:rPr>
        <w:t xml:space="preserve">Конструктивні </w:t>
      </w:r>
      <w:proofErr w:type="spellStart"/>
      <w:r w:rsidR="00367A6A" w:rsidRPr="00C90A30">
        <w:rPr>
          <w:rFonts w:ascii="Times New Roman" w:hAnsi="Times New Roman"/>
          <w:b/>
          <w:sz w:val="24"/>
          <w:szCs w:val="24"/>
          <w:u w:val="single"/>
        </w:rPr>
        <w:t>параметри:ширина</w:t>
      </w:r>
      <w:proofErr w:type="spellEnd"/>
      <w:r w:rsidR="00367A6A" w:rsidRPr="00C90A3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90A30" w:rsidRPr="00C90A3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67A6A" w:rsidRPr="00C90A30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C90A30" w:rsidRPr="00C90A3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367A6A" w:rsidRPr="00C90A30">
        <w:rPr>
          <w:rFonts w:ascii="Times New Roman" w:hAnsi="Times New Roman"/>
          <w:b/>
          <w:sz w:val="24"/>
          <w:szCs w:val="24"/>
          <w:u w:val="single"/>
        </w:rPr>
        <w:t>гребеню</w:t>
      </w:r>
      <w:proofErr w:type="spellEnd"/>
      <w:r w:rsidR="00C03002">
        <w:rPr>
          <w:rFonts w:ascii="Times New Roman" w:hAnsi="Times New Roman"/>
          <w:b/>
          <w:sz w:val="24"/>
          <w:szCs w:val="24"/>
          <w:u w:val="single"/>
        </w:rPr>
        <w:t>—4-5</w:t>
      </w:r>
      <w:r w:rsidR="00367A6A" w:rsidRPr="00C90A30">
        <w:rPr>
          <w:rFonts w:ascii="Times New Roman" w:hAnsi="Times New Roman"/>
          <w:b/>
          <w:sz w:val="24"/>
          <w:szCs w:val="24"/>
          <w:u w:val="single"/>
        </w:rPr>
        <w:t>м</w:t>
      </w:r>
      <w:r w:rsidR="00111D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67A6A" w:rsidRPr="00C90A30">
        <w:rPr>
          <w:rFonts w:ascii="Times New Roman" w:hAnsi="Times New Roman"/>
          <w:b/>
          <w:sz w:val="24"/>
          <w:szCs w:val="24"/>
          <w:u w:val="single"/>
        </w:rPr>
        <w:t>,</w:t>
      </w:r>
      <w:r w:rsidR="00C90A30" w:rsidRPr="00C90A3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03002">
        <w:rPr>
          <w:rFonts w:ascii="Times New Roman" w:hAnsi="Times New Roman"/>
          <w:b/>
          <w:sz w:val="24"/>
          <w:szCs w:val="24"/>
          <w:u w:val="single"/>
        </w:rPr>
        <w:t>довжина—790</w:t>
      </w:r>
      <w:r w:rsidR="00367A6A" w:rsidRPr="00C90A30">
        <w:rPr>
          <w:rFonts w:ascii="Times New Roman" w:hAnsi="Times New Roman"/>
          <w:b/>
          <w:sz w:val="24"/>
          <w:szCs w:val="24"/>
          <w:u w:val="single"/>
        </w:rPr>
        <w:t>,0м</w:t>
      </w:r>
      <w:r w:rsidR="00111D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67A6A" w:rsidRPr="00C90A30">
        <w:rPr>
          <w:rFonts w:ascii="Times New Roman" w:hAnsi="Times New Roman"/>
          <w:b/>
          <w:sz w:val="24"/>
          <w:szCs w:val="24"/>
          <w:u w:val="single"/>
        </w:rPr>
        <w:t>,</w:t>
      </w:r>
      <w:r w:rsidR="00C90A30" w:rsidRPr="00C90A3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67A6A" w:rsidRPr="00C90A30">
        <w:rPr>
          <w:rFonts w:ascii="Times New Roman" w:hAnsi="Times New Roman"/>
          <w:b/>
          <w:sz w:val="24"/>
          <w:szCs w:val="24"/>
          <w:u w:val="single"/>
        </w:rPr>
        <w:t>максимальна висота ---3,</w:t>
      </w:r>
      <w:r w:rsidR="00C03002">
        <w:rPr>
          <w:rFonts w:ascii="Times New Roman" w:hAnsi="Times New Roman"/>
          <w:b/>
          <w:sz w:val="24"/>
          <w:szCs w:val="24"/>
          <w:u w:val="single"/>
        </w:rPr>
        <w:t>8</w:t>
      </w:r>
      <w:r w:rsidR="00367A6A" w:rsidRPr="00C90A30">
        <w:rPr>
          <w:rFonts w:ascii="Times New Roman" w:hAnsi="Times New Roman"/>
          <w:b/>
          <w:sz w:val="24"/>
          <w:szCs w:val="24"/>
          <w:u w:val="single"/>
        </w:rPr>
        <w:t>0м</w:t>
      </w:r>
      <w:r w:rsidR="00111D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67A6A" w:rsidRPr="00C90A30">
        <w:rPr>
          <w:rFonts w:ascii="Times New Roman" w:hAnsi="Times New Roman"/>
          <w:b/>
          <w:sz w:val="24"/>
          <w:szCs w:val="24"/>
          <w:u w:val="single"/>
        </w:rPr>
        <w:t>.</w:t>
      </w:r>
      <w:r w:rsidR="00111D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90A30" w:rsidRPr="00C90A30">
        <w:rPr>
          <w:rFonts w:ascii="Times New Roman" w:hAnsi="Times New Roman"/>
          <w:b/>
          <w:sz w:val="24"/>
          <w:szCs w:val="24"/>
          <w:u w:val="single"/>
        </w:rPr>
        <w:t>Гребля проїзн</w:t>
      </w:r>
      <w:r w:rsidR="00C03002">
        <w:rPr>
          <w:rFonts w:ascii="Times New Roman" w:hAnsi="Times New Roman"/>
          <w:b/>
          <w:sz w:val="24"/>
          <w:szCs w:val="24"/>
          <w:u w:val="single"/>
        </w:rPr>
        <w:t>а , місцевого значення</w:t>
      </w:r>
      <w:r w:rsidR="00111D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90A30" w:rsidRPr="00C90A30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0046D5" w:rsidRDefault="00C90A30" w:rsidP="00111D3E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Водо</w:t>
      </w:r>
      <w:r w:rsidR="001C639C">
        <w:rPr>
          <w:rFonts w:ascii="Times New Roman" w:hAnsi="Times New Roman"/>
          <w:b/>
          <w:sz w:val="24"/>
          <w:szCs w:val="24"/>
          <w:u w:val="single"/>
        </w:rPr>
        <w:t>скидна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споруда</w:t>
      </w:r>
      <w:r w:rsidR="0037691D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>—</w:t>
      </w:r>
      <w:r w:rsidR="0037691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03002">
        <w:rPr>
          <w:rFonts w:ascii="Times New Roman" w:hAnsi="Times New Roman"/>
          <w:b/>
          <w:sz w:val="24"/>
          <w:szCs w:val="24"/>
          <w:u w:val="single"/>
        </w:rPr>
        <w:t>МОНАХ</w:t>
      </w:r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="00EB319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Матеріал</w:t>
      </w:r>
      <w:r w:rsidR="003E497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— </w:t>
      </w:r>
      <w:r w:rsidR="001C639C">
        <w:rPr>
          <w:rFonts w:ascii="Times New Roman" w:hAnsi="Times New Roman"/>
          <w:b/>
          <w:sz w:val="24"/>
          <w:szCs w:val="24"/>
          <w:u w:val="single"/>
        </w:rPr>
        <w:t xml:space="preserve">збірний та </w:t>
      </w:r>
      <w:r>
        <w:rPr>
          <w:rFonts w:ascii="Times New Roman" w:hAnsi="Times New Roman"/>
          <w:b/>
          <w:sz w:val="24"/>
          <w:szCs w:val="24"/>
          <w:u w:val="single"/>
        </w:rPr>
        <w:t>монолітний залізобетон</w:t>
      </w:r>
      <w:r w:rsidR="00111D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="006F0C6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B3191">
        <w:rPr>
          <w:rFonts w:ascii="Times New Roman" w:hAnsi="Times New Roman"/>
          <w:b/>
          <w:sz w:val="24"/>
          <w:szCs w:val="24"/>
          <w:u w:val="single"/>
        </w:rPr>
        <w:t>Спосіб</w:t>
      </w:r>
      <w:r w:rsidR="00E40DD1">
        <w:rPr>
          <w:rFonts w:ascii="Times New Roman" w:hAnsi="Times New Roman"/>
          <w:b/>
          <w:sz w:val="24"/>
          <w:szCs w:val="24"/>
          <w:u w:val="single"/>
        </w:rPr>
        <w:t xml:space="preserve"> регулювання –</w:t>
      </w:r>
      <w:r w:rsidR="006F0C66">
        <w:rPr>
          <w:rFonts w:ascii="Times New Roman" w:hAnsi="Times New Roman"/>
          <w:b/>
          <w:sz w:val="24"/>
          <w:szCs w:val="24"/>
          <w:u w:val="single"/>
        </w:rPr>
        <w:t xml:space="preserve"> дерев’яними </w:t>
      </w:r>
      <w:proofErr w:type="spellStart"/>
      <w:r w:rsidR="006F0C66">
        <w:rPr>
          <w:rFonts w:ascii="Times New Roman" w:hAnsi="Times New Roman"/>
          <w:b/>
          <w:sz w:val="24"/>
          <w:szCs w:val="24"/>
          <w:u w:val="single"/>
        </w:rPr>
        <w:t>шандорами</w:t>
      </w:r>
      <w:proofErr w:type="spellEnd"/>
      <w:r w:rsidR="006F0C66">
        <w:rPr>
          <w:rFonts w:ascii="Times New Roman" w:hAnsi="Times New Roman"/>
          <w:b/>
          <w:sz w:val="24"/>
          <w:szCs w:val="24"/>
          <w:u w:val="single"/>
        </w:rPr>
        <w:t xml:space="preserve"> в пазових конструкціях</w:t>
      </w:r>
      <w:r w:rsidR="00E40DD1">
        <w:rPr>
          <w:rFonts w:ascii="Times New Roman" w:hAnsi="Times New Roman"/>
          <w:b/>
          <w:sz w:val="24"/>
          <w:szCs w:val="24"/>
          <w:u w:val="single"/>
        </w:rPr>
        <w:t>.</w:t>
      </w:r>
      <w:r w:rsidR="00111D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40DD1">
        <w:rPr>
          <w:rFonts w:ascii="Times New Roman" w:hAnsi="Times New Roman"/>
          <w:b/>
          <w:sz w:val="24"/>
          <w:szCs w:val="24"/>
          <w:u w:val="single"/>
        </w:rPr>
        <w:t xml:space="preserve">Пропускна здатність водоскидної споруди становить </w:t>
      </w:r>
      <w:r w:rsidR="006F0C66">
        <w:rPr>
          <w:rFonts w:ascii="Times New Roman" w:hAnsi="Times New Roman"/>
          <w:b/>
          <w:sz w:val="24"/>
          <w:szCs w:val="24"/>
          <w:u w:val="single"/>
        </w:rPr>
        <w:t>0,</w:t>
      </w:r>
      <w:r w:rsidR="00E40DD1">
        <w:rPr>
          <w:rFonts w:ascii="Times New Roman" w:hAnsi="Times New Roman"/>
          <w:b/>
          <w:sz w:val="24"/>
          <w:szCs w:val="24"/>
          <w:u w:val="single"/>
        </w:rPr>
        <w:t>8</w:t>
      </w:r>
      <w:r w:rsidR="006F0C6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40DD1">
        <w:rPr>
          <w:rFonts w:ascii="Times New Roman" w:hAnsi="Times New Roman"/>
          <w:b/>
          <w:sz w:val="24"/>
          <w:szCs w:val="24"/>
          <w:u w:val="single"/>
        </w:rPr>
        <w:t>м³/</w:t>
      </w:r>
      <w:proofErr w:type="spellStart"/>
      <w:r w:rsidR="00E40DD1">
        <w:rPr>
          <w:rFonts w:ascii="Times New Roman" w:hAnsi="Times New Roman"/>
          <w:b/>
          <w:sz w:val="24"/>
          <w:szCs w:val="24"/>
          <w:u w:val="single"/>
        </w:rPr>
        <w:t>сек</w:t>
      </w:r>
      <w:proofErr w:type="spellEnd"/>
      <w:r w:rsidR="00111D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40DD1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E20D17" w:rsidRDefault="00396F8A" w:rsidP="00E20D17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1530A4">
        <w:rPr>
          <w:rFonts w:ascii="Times New Roman" w:hAnsi="Times New Roman"/>
          <w:b/>
          <w:sz w:val="24"/>
          <w:szCs w:val="24"/>
          <w:u w:val="single"/>
        </w:rPr>
        <w:t>Водонапускна</w:t>
      </w:r>
      <w:proofErr w:type="spellEnd"/>
      <w:r w:rsidRPr="001530A4">
        <w:rPr>
          <w:rFonts w:ascii="Times New Roman" w:hAnsi="Times New Roman"/>
          <w:b/>
          <w:sz w:val="24"/>
          <w:szCs w:val="24"/>
          <w:u w:val="single"/>
        </w:rPr>
        <w:t xml:space="preserve"> споруда ставка </w:t>
      </w:r>
      <w:r w:rsidR="00765366" w:rsidRPr="001530A4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="00765366" w:rsidRPr="001530A4">
        <w:rPr>
          <w:rFonts w:ascii="Times New Roman" w:hAnsi="Times New Roman"/>
          <w:b/>
          <w:sz w:val="24"/>
          <w:szCs w:val="24"/>
          <w:u w:val="single"/>
        </w:rPr>
        <w:t>с.Панасівка</w:t>
      </w:r>
      <w:proofErr w:type="spellEnd"/>
      <w:r w:rsidR="00765366" w:rsidRPr="001530A4">
        <w:rPr>
          <w:rFonts w:ascii="Times New Roman" w:hAnsi="Times New Roman"/>
          <w:b/>
          <w:sz w:val="24"/>
          <w:szCs w:val="24"/>
          <w:u w:val="single"/>
        </w:rPr>
        <w:t xml:space="preserve">  типу</w:t>
      </w:r>
      <w:r w:rsidR="00E20D17" w:rsidRPr="001530A4">
        <w:rPr>
          <w:rFonts w:ascii="Times New Roman" w:hAnsi="Times New Roman"/>
          <w:b/>
          <w:sz w:val="24"/>
          <w:szCs w:val="24"/>
          <w:u w:val="single"/>
        </w:rPr>
        <w:t xml:space="preserve"> ---</w:t>
      </w:r>
      <w:r w:rsidR="00244E40" w:rsidRPr="001530A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65366" w:rsidRPr="001530A4">
        <w:rPr>
          <w:rFonts w:ascii="Times New Roman" w:hAnsi="Times New Roman"/>
          <w:b/>
          <w:sz w:val="24"/>
          <w:szCs w:val="24"/>
          <w:u w:val="single"/>
        </w:rPr>
        <w:t>М</w:t>
      </w:r>
      <w:r w:rsidR="00E20D17" w:rsidRPr="001530A4">
        <w:rPr>
          <w:rFonts w:ascii="Times New Roman" w:hAnsi="Times New Roman"/>
          <w:b/>
          <w:sz w:val="24"/>
          <w:szCs w:val="24"/>
          <w:u w:val="single"/>
        </w:rPr>
        <w:t>ОНАХ</w:t>
      </w:r>
      <w:r w:rsidR="00765366" w:rsidRPr="001530A4">
        <w:rPr>
          <w:rFonts w:ascii="Times New Roman" w:hAnsi="Times New Roman"/>
          <w:b/>
          <w:sz w:val="24"/>
          <w:szCs w:val="24"/>
          <w:u w:val="single"/>
        </w:rPr>
        <w:t>. Матеріал ---  монолітний залізобетон</w:t>
      </w:r>
      <w:r w:rsidR="001530A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14A9E">
        <w:rPr>
          <w:rFonts w:ascii="Times New Roman" w:hAnsi="Times New Roman"/>
          <w:b/>
          <w:sz w:val="24"/>
          <w:szCs w:val="24"/>
          <w:u w:val="single"/>
        </w:rPr>
        <w:t>.</w:t>
      </w:r>
      <w:r w:rsidR="00E20D17" w:rsidRPr="00E20D1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20D17">
        <w:rPr>
          <w:rFonts w:ascii="Times New Roman" w:hAnsi="Times New Roman"/>
          <w:b/>
          <w:sz w:val="24"/>
          <w:szCs w:val="24"/>
          <w:u w:val="single"/>
        </w:rPr>
        <w:t xml:space="preserve">Спосіб регулювання – дерев’яними </w:t>
      </w:r>
      <w:proofErr w:type="spellStart"/>
      <w:r w:rsidR="00E20D17">
        <w:rPr>
          <w:rFonts w:ascii="Times New Roman" w:hAnsi="Times New Roman"/>
          <w:b/>
          <w:sz w:val="24"/>
          <w:szCs w:val="24"/>
          <w:u w:val="single"/>
        </w:rPr>
        <w:t>шандорами</w:t>
      </w:r>
      <w:proofErr w:type="spellEnd"/>
      <w:r w:rsidR="00E20D17">
        <w:rPr>
          <w:rFonts w:ascii="Times New Roman" w:hAnsi="Times New Roman"/>
          <w:b/>
          <w:sz w:val="24"/>
          <w:szCs w:val="24"/>
          <w:u w:val="single"/>
        </w:rPr>
        <w:t xml:space="preserve"> в пазових конструкціях</w:t>
      </w:r>
      <w:r w:rsidR="00CC183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20D17">
        <w:rPr>
          <w:rFonts w:ascii="Times New Roman" w:hAnsi="Times New Roman"/>
          <w:b/>
          <w:sz w:val="24"/>
          <w:szCs w:val="24"/>
          <w:u w:val="single"/>
        </w:rPr>
        <w:t xml:space="preserve">. Пропускна  здатність  </w:t>
      </w:r>
      <w:proofErr w:type="spellStart"/>
      <w:r w:rsidR="00E20D17">
        <w:rPr>
          <w:rFonts w:ascii="Times New Roman" w:hAnsi="Times New Roman"/>
          <w:b/>
          <w:sz w:val="24"/>
          <w:szCs w:val="24"/>
          <w:u w:val="single"/>
        </w:rPr>
        <w:t>водонапускної</w:t>
      </w:r>
      <w:proofErr w:type="spellEnd"/>
      <w:r w:rsidR="00E20D17">
        <w:rPr>
          <w:rFonts w:ascii="Times New Roman" w:hAnsi="Times New Roman"/>
          <w:b/>
          <w:sz w:val="24"/>
          <w:szCs w:val="24"/>
          <w:u w:val="single"/>
        </w:rPr>
        <w:t xml:space="preserve">  споруди становить 0,8 м³/</w:t>
      </w:r>
      <w:proofErr w:type="spellStart"/>
      <w:r w:rsidR="00E20D17">
        <w:rPr>
          <w:rFonts w:ascii="Times New Roman" w:hAnsi="Times New Roman"/>
          <w:b/>
          <w:sz w:val="24"/>
          <w:szCs w:val="24"/>
          <w:u w:val="single"/>
        </w:rPr>
        <w:t>сек</w:t>
      </w:r>
      <w:proofErr w:type="spellEnd"/>
      <w:r w:rsidR="00E20D17">
        <w:rPr>
          <w:rFonts w:ascii="Times New Roman" w:hAnsi="Times New Roman"/>
          <w:b/>
          <w:sz w:val="24"/>
          <w:szCs w:val="24"/>
          <w:u w:val="single"/>
        </w:rPr>
        <w:t xml:space="preserve"> .</w:t>
      </w:r>
    </w:p>
    <w:p w:rsidR="00834CC6" w:rsidRPr="007A1C55" w:rsidRDefault="00834CC6" w:rsidP="002D06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4. Нормативна грошова оцінка земельної ділянки на дату укладення </w:t>
      </w:r>
      <w:r w:rsidR="003B7D70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 становить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="004A5ACB" w:rsidRPr="004A5ACB">
        <w:rPr>
          <w:rFonts w:ascii="Times New Roman" w:hAnsi="Times New Roman"/>
          <w:b/>
          <w:sz w:val="24"/>
          <w:szCs w:val="24"/>
        </w:rPr>
        <w:t>158882,69</w:t>
      </w:r>
      <w:r w:rsidRPr="00B314EB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Pr="00133B8C">
        <w:rPr>
          <w:rFonts w:ascii="Times New Roman" w:hAnsi="Times New Roman"/>
          <w:b/>
          <w:sz w:val="24"/>
          <w:szCs w:val="24"/>
          <w:u w:val="single"/>
        </w:rPr>
        <w:t>гривень</w:t>
      </w:r>
      <w:r w:rsidRPr="007A1C55">
        <w:rPr>
          <w:rFonts w:ascii="Times New Roman" w:hAnsi="Times New Roman"/>
          <w:sz w:val="24"/>
          <w:szCs w:val="24"/>
        </w:rPr>
        <w:t>.</w:t>
      </w:r>
    </w:p>
    <w:p w:rsidR="00834CC6" w:rsidRPr="00905D17" w:rsidRDefault="00834CC6" w:rsidP="00905D17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7A1C55">
        <w:rPr>
          <w:rFonts w:ascii="Times New Roman" w:hAnsi="Times New Roman"/>
          <w:sz w:val="24"/>
          <w:szCs w:val="24"/>
        </w:rPr>
        <w:t>5. Об’єкт оренди має такі недоліки, що можуть перешкоджати його ефективному використанню</w:t>
      </w:r>
      <w:r w:rsidR="002761AC" w:rsidRPr="007A1C55">
        <w:rPr>
          <w:rFonts w:ascii="Times New Roman" w:hAnsi="Times New Roman"/>
          <w:sz w:val="24"/>
          <w:szCs w:val="24"/>
        </w:rPr>
        <w:t>: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="00905D17" w:rsidRPr="00905D17">
        <w:rPr>
          <w:rFonts w:ascii="Times New Roman" w:hAnsi="Times New Roman"/>
          <w:b/>
          <w:sz w:val="24"/>
          <w:szCs w:val="24"/>
          <w:u w:val="single"/>
        </w:rPr>
        <w:t>відсутні</w:t>
      </w:r>
      <w:r w:rsidR="00905D17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834CC6" w:rsidRPr="005B189E" w:rsidRDefault="00834CC6" w:rsidP="00133B8C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1C55">
        <w:rPr>
          <w:rFonts w:ascii="Times New Roman" w:hAnsi="Times New Roman"/>
          <w:sz w:val="24"/>
          <w:szCs w:val="24"/>
        </w:rPr>
        <w:t>6. Інші особливості об’єкта оренди, які можуть вплинути на орендні відносини</w:t>
      </w:r>
      <w:r w:rsidR="003E4971">
        <w:rPr>
          <w:rFonts w:ascii="Times New Roman" w:hAnsi="Times New Roman"/>
          <w:sz w:val="24"/>
          <w:szCs w:val="24"/>
        </w:rPr>
        <w:t>---відсутні.</w:t>
      </w:r>
    </w:p>
    <w:p w:rsidR="00834CC6" w:rsidRPr="006A3481" w:rsidRDefault="00834CC6" w:rsidP="00834CC6">
      <w:pPr>
        <w:pStyle w:val="ac"/>
        <w:rPr>
          <w:rFonts w:ascii="Times New Roman" w:hAnsi="Times New Roman"/>
          <w:sz w:val="24"/>
          <w:szCs w:val="24"/>
        </w:rPr>
      </w:pPr>
      <w:r w:rsidRPr="006A3481">
        <w:rPr>
          <w:rFonts w:ascii="Times New Roman" w:hAnsi="Times New Roman"/>
          <w:sz w:val="24"/>
          <w:szCs w:val="24"/>
        </w:rPr>
        <w:t>Строк дії договору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7. </w:t>
      </w:r>
      <w:r w:rsidR="003B7D70" w:rsidRPr="000046D5">
        <w:rPr>
          <w:rFonts w:ascii="Times New Roman" w:hAnsi="Times New Roman"/>
          <w:b/>
          <w:sz w:val="24"/>
          <w:szCs w:val="24"/>
          <w:u w:val="single"/>
        </w:rPr>
        <w:t>Цей д</w:t>
      </w:r>
      <w:r w:rsidRPr="000046D5">
        <w:rPr>
          <w:rFonts w:ascii="Times New Roman" w:hAnsi="Times New Roman"/>
          <w:b/>
          <w:sz w:val="24"/>
          <w:szCs w:val="24"/>
          <w:u w:val="single"/>
        </w:rPr>
        <w:t xml:space="preserve">оговір укладено на </w:t>
      </w:r>
      <w:r w:rsidR="000046D5" w:rsidRPr="000046D5">
        <w:rPr>
          <w:rFonts w:ascii="Times New Roman" w:hAnsi="Times New Roman"/>
          <w:b/>
          <w:sz w:val="24"/>
          <w:szCs w:val="24"/>
          <w:u w:val="single"/>
        </w:rPr>
        <w:t xml:space="preserve">10 </w:t>
      </w:r>
      <w:r w:rsidRPr="000046D5">
        <w:rPr>
          <w:rFonts w:ascii="Times New Roman" w:hAnsi="Times New Roman"/>
          <w:b/>
          <w:sz w:val="24"/>
          <w:szCs w:val="24"/>
          <w:u w:val="single"/>
        </w:rPr>
        <w:t>років</w:t>
      </w:r>
      <w:r w:rsidRPr="007A1C55">
        <w:rPr>
          <w:rFonts w:ascii="Times New Roman" w:hAnsi="Times New Roman"/>
          <w:sz w:val="24"/>
          <w:szCs w:val="24"/>
        </w:rPr>
        <w:t>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Після закінчення строку, на який укладено </w:t>
      </w:r>
      <w:r w:rsidR="006C2CBF" w:rsidRPr="007A1C55">
        <w:rPr>
          <w:rFonts w:ascii="Times New Roman" w:hAnsi="Times New Roman"/>
          <w:sz w:val="24"/>
          <w:szCs w:val="24"/>
        </w:rPr>
        <w:t xml:space="preserve">цей </w:t>
      </w:r>
      <w:r w:rsidRPr="007A1C55">
        <w:rPr>
          <w:rFonts w:ascii="Times New Roman" w:hAnsi="Times New Roman"/>
          <w:sz w:val="24"/>
          <w:szCs w:val="24"/>
        </w:rPr>
        <w:t>договір, орендар, який належно виконував обов’язки за умовами договору, має переважне право перед іншими особами на укладення договору оренди на новий строк.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У </w:t>
      </w:r>
      <w:r w:rsidR="006C2CBF" w:rsidRPr="007A1C55">
        <w:rPr>
          <w:rFonts w:ascii="Times New Roman" w:hAnsi="Times New Roman"/>
          <w:sz w:val="24"/>
          <w:szCs w:val="24"/>
        </w:rPr>
        <w:t>такому випадку</w:t>
      </w:r>
      <w:r w:rsidRPr="007A1C55">
        <w:rPr>
          <w:rFonts w:ascii="Times New Roman" w:hAnsi="Times New Roman"/>
          <w:sz w:val="24"/>
          <w:szCs w:val="24"/>
        </w:rPr>
        <w:t xml:space="preserve"> орендар повинен не пізніше ніж за </w:t>
      </w:r>
      <w:r w:rsidR="00133B8C">
        <w:rPr>
          <w:rFonts w:ascii="Times New Roman" w:hAnsi="Times New Roman"/>
          <w:sz w:val="24"/>
          <w:szCs w:val="24"/>
        </w:rPr>
        <w:t xml:space="preserve">30 </w:t>
      </w:r>
      <w:r w:rsidRPr="007A1C55">
        <w:rPr>
          <w:rFonts w:ascii="Times New Roman" w:hAnsi="Times New Roman"/>
          <w:sz w:val="24"/>
          <w:szCs w:val="24"/>
        </w:rPr>
        <w:t xml:space="preserve"> днів до закінчення строку</w:t>
      </w:r>
      <w:r w:rsidR="003B7D70" w:rsidRPr="007A1C55">
        <w:rPr>
          <w:rFonts w:ascii="Times New Roman" w:hAnsi="Times New Roman"/>
          <w:sz w:val="24"/>
          <w:szCs w:val="24"/>
        </w:rPr>
        <w:t>, на який укладено цей договір,</w:t>
      </w:r>
      <w:r w:rsidRPr="007A1C55">
        <w:rPr>
          <w:rFonts w:ascii="Times New Roman" w:hAnsi="Times New Roman"/>
          <w:sz w:val="24"/>
          <w:szCs w:val="24"/>
        </w:rPr>
        <w:t xml:space="preserve"> повідомити письмово орендодавця про намір </w:t>
      </w:r>
      <w:r w:rsidR="006C2CBF" w:rsidRPr="007A1C55">
        <w:rPr>
          <w:rFonts w:ascii="Times New Roman" w:hAnsi="Times New Roman"/>
          <w:sz w:val="24"/>
          <w:szCs w:val="24"/>
        </w:rPr>
        <w:t>скористатися переважним правом на укладення договору оренди на новий строк.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До листа-повідомлення про укладення договору оренди на новий строк орендар додає проект </w:t>
      </w:r>
      <w:r w:rsidR="003B7D70" w:rsidRPr="007A1C55">
        <w:rPr>
          <w:rFonts w:ascii="Times New Roman" w:hAnsi="Times New Roman"/>
          <w:sz w:val="24"/>
          <w:szCs w:val="24"/>
        </w:rPr>
        <w:t xml:space="preserve">відповідного </w:t>
      </w:r>
      <w:r w:rsidRPr="007A1C55">
        <w:rPr>
          <w:rFonts w:ascii="Times New Roman" w:hAnsi="Times New Roman"/>
          <w:sz w:val="24"/>
          <w:szCs w:val="24"/>
        </w:rPr>
        <w:t>договору.</w:t>
      </w:r>
    </w:p>
    <w:p w:rsidR="00834CC6" w:rsidRPr="006A3481" w:rsidRDefault="00834CC6" w:rsidP="00834CC6">
      <w:pPr>
        <w:pStyle w:val="ac"/>
        <w:rPr>
          <w:rFonts w:ascii="Times New Roman" w:hAnsi="Times New Roman"/>
          <w:sz w:val="24"/>
          <w:szCs w:val="24"/>
        </w:rPr>
      </w:pPr>
      <w:r w:rsidRPr="006A3481">
        <w:rPr>
          <w:rFonts w:ascii="Times New Roman" w:hAnsi="Times New Roman"/>
          <w:sz w:val="24"/>
          <w:szCs w:val="24"/>
        </w:rPr>
        <w:t>Орендна плата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8. Орендна плата вноситься орендарем у грошовій формі та розмірі:</w:t>
      </w:r>
    </w:p>
    <w:p w:rsidR="00A05A13" w:rsidRDefault="00834CC6" w:rsidP="001B353E">
      <w:pPr>
        <w:pStyle w:val="a4"/>
        <w:ind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1C55">
        <w:rPr>
          <w:rFonts w:ascii="Times New Roman" w:hAnsi="Times New Roman"/>
          <w:sz w:val="24"/>
          <w:szCs w:val="24"/>
        </w:rPr>
        <w:t xml:space="preserve">за земельну ділянку </w:t>
      </w:r>
      <w:r w:rsidR="004A5ACB" w:rsidRPr="004A5ACB">
        <w:rPr>
          <w:rFonts w:ascii="Times New Roman" w:hAnsi="Times New Roman"/>
          <w:b/>
          <w:sz w:val="24"/>
          <w:szCs w:val="24"/>
        </w:rPr>
        <w:t>”</w:t>
      </w:r>
      <w:r w:rsidR="00A3200E" w:rsidRPr="004A5ACB">
        <w:rPr>
          <w:rFonts w:ascii="Times New Roman" w:hAnsi="Times New Roman"/>
          <w:b/>
          <w:sz w:val="24"/>
          <w:szCs w:val="24"/>
        </w:rPr>
        <w:t>____</w:t>
      </w:r>
      <w:r w:rsidR="004A5ACB" w:rsidRPr="004A5ACB">
        <w:rPr>
          <w:rFonts w:ascii="Times New Roman" w:hAnsi="Times New Roman"/>
          <w:b/>
          <w:sz w:val="24"/>
          <w:szCs w:val="24"/>
        </w:rPr>
        <w:t>”</w:t>
      </w:r>
      <w:r w:rsidR="001B353E" w:rsidRPr="004A5ACB">
        <w:rPr>
          <w:rFonts w:ascii="Times New Roman" w:hAnsi="Times New Roman"/>
          <w:b/>
          <w:sz w:val="24"/>
          <w:szCs w:val="24"/>
        </w:rPr>
        <w:t xml:space="preserve"> </w:t>
      </w:r>
      <w:r w:rsidR="001B353E" w:rsidRPr="001B353E">
        <w:rPr>
          <w:rFonts w:ascii="Times New Roman" w:hAnsi="Times New Roman"/>
          <w:b/>
          <w:sz w:val="24"/>
          <w:szCs w:val="24"/>
          <w:u w:val="single"/>
        </w:rPr>
        <w:t>відсотків</w:t>
      </w:r>
      <w:r w:rsidRPr="001B353E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1B353E" w:rsidRPr="001B353E">
        <w:rPr>
          <w:rFonts w:ascii="Times New Roman" w:hAnsi="Times New Roman"/>
          <w:b/>
          <w:sz w:val="24"/>
          <w:szCs w:val="24"/>
          <w:u w:val="single"/>
        </w:rPr>
        <w:t xml:space="preserve">від нормативної грошової оцінки земельної оцінки земельної  ділянки ,що складає  </w:t>
      </w:r>
      <w:r w:rsidR="00A3200E">
        <w:rPr>
          <w:rFonts w:ascii="Times New Roman" w:hAnsi="Times New Roman"/>
          <w:b/>
          <w:sz w:val="24"/>
          <w:szCs w:val="24"/>
          <w:u w:val="single"/>
        </w:rPr>
        <w:t>__________</w:t>
      </w:r>
      <w:r w:rsidR="001B353E" w:rsidRPr="001B353E">
        <w:rPr>
          <w:rFonts w:ascii="Times New Roman" w:hAnsi="Times New Roman"/>
          <w:b/>
          <w:sz w:val="24"/>
          <w:szCs w:val="24"/>
          <w:u w:val="single"/>
        </w:rPr>
        <w:t xml:space="preserve">    грн  </w:t>
      </w:r>
      <w:r w:rsidR="00B0560C">
        <w:rPr>
          <w:rFonts w:ascii="Times New Roman" w:hAnsi="Times New Roman"/>
          <w:b/>
          <w:sz w:val="24"/>
          <w:szCs w:val="24"/>
          <w:u w:val="single"/>
        </w:rPr>
        <w:t>(___________)</w:t>
      </w:r>
      <w:r w:rsidR="00B0560C">
        <w:rPr>
          <w:rFonts w:ascii="Times New Roman" w:hAnsi="Times New Roman"/>
          <w:b/>
          <w:sz w:val="24"/>
          <w:szCs w:val="24"/>
          <w:u w:val="single"/>
        </w:rPr>
        <w:softHyphen/>
      </w:r>
      <w:r w:rsidR="00B0560C">
        <w:rPr>
          <w:rFonts w:ascii="Times New Roman" w:hAnsi="Times New Roman"/>
          <w:b/>
          <w:sz w:val="24"/>
          <w:szCs w:val="24"/>
          <w:u w:val="single"/>
        </w:rPr>
        <w:softHyphen/>
        <w:t>__на</w:t>
      </w:r>
      <w:r w:rsidRPr="001B353E">
        <w:rPr>
          <w:rFonts w:ascii="Times New Roman" w:hAnsi="Times New Roman"/>
          <w:b/>
          <w:sz w:val="24"/>
          <w:szCs w:val="24"/>
          <w:u w:val="single"/>
        </w:rPr>
        <w:t xml:space="preserve">    </w:t>
      </w:r>
    </w:p>
    <w:p w:rsidR="00A05A13" w:rsidRDefault="00A05A13" w:rsidP="00A05A13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b/>
          <w:i/>
          <w:color w:val="000000"/>
          <w:sz w:val="24"/>
          <w:szCs w:val="24"/>
        </w:rPr>
        <w:instrText xml:space="preserve"> MERGEFIELD Рахунок_Бюджету </w:instrText>
      </w:r>
      <w:r>
        <w:rPr>
          <w:rFonts w:ascii="Times New Roman" w:hAnsi="Times New Roman"/>
          <w:b/>
          <w:i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b/>
          <w:i/>
          <w:noProof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р/р UA338999980334119812000019679 ГУК у Тернопільській області код 37977599 Місце знаходження юридичної особи 47851, Тернопільська обл., Тернопіоьський р-н м.Скалат, вул. Грушевського, 2,    18010600     Код ЄДРПОУ 04058445</w:t>
      </w:r>
      <w:r>
        <w:rPr>
          <w:rFonts w:ascii="Times New Roman" w:hAnsi="Times New Roman"/>
          <w:b/>
          <w:i/>
          <w:noProof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b/>
          <w:i/>
          <w:color w:val="000000"/>
          <w:sz w:val="24"/>
          <w:szCs w:val="24"/>
        </w:rPr>
        <w:t>для юридичних осіб,</w:t>
      </w:r>
    </w:p>
    <w:p w:rsidR="00A05A13" w:rsidRDefault="00A05A13" w:rsidP="00A05A13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b/>
          <w:i/>
          <w:color w:val="000000"/>
          <w:sz w:val="24"/>
          <w:szCs w:val="24"/>
        </w:rPr>
        <w:instrText xml:space="preserve"> MERGEFIELD Рахунок_Бюджету </w:instrText>
      </w:r>
      <w:r>
        <w:rPr>
          <w:rFonts w:ascii="Times New Roman" w:hAnsi="Times New Roman"/>
          <w:b/>
          <w:i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b/>
          <w:i/>
          <w:noProof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р/р UA758999980334129815000019679 ГУК у Тернопільській області код 37977599 Місце знаходження юридичної особи 47851, Тернопільська обл., Тернопіоьський р-н м.Скалат, вул. Грушевського, 2     18010900  Код ЄДРПОУ 04058445</w:t>
      </w:r>
      <w:r>
        <w:rPr>
          <w:rFonts w:ascii="Times New Roman" w:hAnsi="Times New Roman"/>
          <w:b/>
          <w:i/>
          <w:noProof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b/>
          <w:i/>
          <w:color w:val="000000"/>
          <w:sz w:val="24"/>
          <w:szCs w:val="24"/>
        </w:rPr>
        <w:t>для фізичних осіб.</w:t>
      </w:r>
    </w:p>
    <w:p w:rsidR="00A05A13" w:rsidRDefault="00A05A13" w:rsidP="00A05A13">
      <w:pPr>
        <w:pStyle w:val="a4"/>
        <w:ind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за водний об’єкт</w:t>
      </w:r>
      <w:r w:rsidR="00F575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="003E3CE3">
        <w:rPr>
          <w:rFonts w:ascii="Times New Roman" w:hAnsi="Times New Roman"/>
          <w:b/>
          <w:sz w:val="24"/>
          <w:szCs w:val="24"/>
          <w:u w:val="single"/>
        </w:rPr>
        <w:t>118</w:t>
      </w:r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="003E3CE3">
        <w:rPr>
          <w:rFonts w:ascii="Times New Roman" w:hAnsi="Times New Roman"/>
          <w:b/>
          <w:sz w:val="24"/>
          <w:szCs w:val="24"/>
          <w:u w:val="single"/>
        </w:rPr>
        <w:t>00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грн  (дві тисячі  </w:t>
      </w:r>
      <w:r w:rsidR="003E3CE3">
        <w:rPr>
          <w:rFonts w:ascii="Times New Roman" w:hAnsi="Times New Roman"/>
          <w:b/>
          <w:sz w:val="24"/>
          <w:szCs w:val="24"/>
          <w:u w:val="single"/>
        </w:rPr>
        <w:t>сто вісім</w:t>
      </w:r>
      <w:r w:rsidR="00CC1839">
        <w:rPr>
          <w:rFonts w:ascii="Times New Roman" w:hAnsi="Times New Roman"/>
          <w:b/>
          <w:sz w:val="24"/>
          <w:szCs w:val="24"/>
          <w:u w:val="single"/>
        </w:rPr>
        <w:t>н</w:t>
      </w:r>
      <w:r w:rsidR="003E3CE3">
        <w:rPr>
          <w:rFonts w:ascii="Times New Roman" w:hAnsi="Times New Roman"/>
          <w:b/>
          <w:sz w:val="24"/>
          <w:szCs w:val="24"/>
          <w:u w:val="single"/>
        </w:rPr>
        <w:t>адцять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гривень</w:t>
      </w:r>
      <w:r w:rsidR="0037691D">
        <w:rPr>
          <w:rFonts w:ascii="Times New Roman" w:hAnsi="Times New Roman"/>
          <w:b/>
          <w:sz w:val="24"/>
          <w:szCs w:val="24"/>
          <w:u w:val="single"/>
        </w:rPr>
        <w:t xml:space="preserve"> 00коп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) </w:t>
      </w:r>
    </w:p>
    <w:p w:rsidR="00A05A13" w:rsidRDefault="00A05A13" w:rsidP="00A05A13">
      <w:pPr>
        <w:pStyle w:val="a4"/>
        <w:ind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/>
          <w:noProof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р/р UA648999980334169859000019679 ГУК у Тернопільській області код 37977599 Місце знаходження юридичної особи   47851 Тернопільська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обл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="008A268B">
        <w:rPr>
          <w:rFonts w:ascii="Times New Roman" w:hAnsi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color w:val="000000"/>
          <w:sz w:val="24"/>
          <w:szCs w:val="24"/>
        </w:rPr>
        <w:t>Тернопільський р-н м.Скалат,вул.Грушевського,2</w:t>
      </w:r>
      <w:r w:rsidR="008A268B">
        <w:rPr>
          <w:rFonts w:ascii="Times New Roman" w:hAnsi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код доходу 22130002 Код ЄДРПОУ 04058445»_</w:t>
      </w:r>
    </w:p>
    <w:p w:rsidR="00834CC6" w:rsidRPr="007A1C55" w:rsidRDefault="00A05A13" w:rsidP="006A12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Сплата орендної плати проводиться щорічно.</w:t>
      </w:r>
      <w:r w:rsidR="00834CC6" w:rsidRPr="001B353E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</w:t>
      </w:r>
      <w:r w:rsidR="002756DD" w:rsidRPr="001B353E">
        <w:rPr>
          <w:rFonts w:ascii="Times New Roman" w:hAnsi="Times New Roman"/>
          <w:b/>
          <w:sz w:val="24"/>
          <w:szCs w:val="24"/>
          <w:u w:val="single"/>
        </w:rPr>
        <w:t xml:space="preserve">                     </w:t>
      </w:r>
      <w:r w:rsidR="00834CC6" w:rsidRPr="001B353E">
        <w:rPr>
          <w:rFonts w:ascii="Times New Roman" w:hAnsi="Times New Roman"/>
          <w:b/>
          <w:sz w:val="24"/>
          <w:szCs w:val="24"/>
          <w:u w:val="single"/>
        </w:rPr>
        <w:t xml:space="preserve">    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9. Обчислення розміру орендної плати </w:t>
      </w:r>
      <w:r w:rsidR="002D067C" w:rsidRPr="007A1C55">
        <w:rPr>
          <w:rFonts w:ascii="Times New Roman" w:hAnsi="Times New Roman"/>
          <w:sz w:val="24"/>
          <w:szCs w:val="24"/>
        </w:rPr>
        <w:t xml:space="preserve">здійснюється </w:t>
      </w:r>
      <w:r w:rsidRPr="007A1C55">
        <w:rPr>
          <w:rFonts w:ascii="Times New Roman" w:hAnsi="Times New Roman"/>
          <w:sz w:val="24"/>
          <w:szCs w:val="24"/>
        </w:rPr>
        <w:t>за: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lastRenderedPageBreak/>
        <w:t>водний об’єкт</w:t>
      </w:r>
      <w:r w:rsidR="002756DD">
        <w:rPr>
          <w:rFonts w:ascii="Times New Roman" w:hAnsi="Times New Roman"/>
          <w:sz w:val="24"/>
          <w:szCs w:val="24"/>
        </w:rPr>
        <w:t xml:space="preserve"> -</w:t>
      </w:r>
      <w:r w:rsidRPr="007A1C55">
        <w:rPr>
          <w:rFonts w:ascii="Times New Roman" w:hAnsi="Times New Roman"/>
          <w:sz w:val="24"/>
          <w:szCs w:val="24"/>
        </w:rPr>
        <w:t xml:space="preserve"> відповідно до Методики визначення розміру плати за надані в оренду водні об’єкти, що затверджується </w:t>
      </w:r>
      <w:proofErr w:type="spellStart"/>
      <w:r w:rsidRPr="007A1C55">
        <w:rPr>
          <w:rFonts w:ascii="Times New Roman" w:hAnsi="Times New Roman"/>
          <w:sz w:val="24"/>
          <w:szCs w:val="24"/>
        </w:rPr>
        <w:t>Міндовкіллям</w:t>
      </w:r>
      <w:proofErr w:type="spellEnd"/>
      <w:r w:rsidRPr="007A1C55">
        <w:rPr>
          <w:rFonts w:ascii="Times New Roman" w:hAnsi="Times New Roman"/>
          <w:sz w:val="24"/>
          <w:szCs w:val="24"/>
        </w:rPr>
        <w:t>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рибогосподарську технологічну водойму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відповідно до Методики визначення розміру плати за використання на умовах оренди частини рибогосподарського водного об’єкта, рибогосподарської технологічної водойми, що затверджується Мінагрополітики;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земельну ділянку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з урахуванням коефіцієнтів індексації, визначених законодавством, за затвердженими Кабінетом Міністрів України формами, що заповнюються під час укладання або зміни умов договору оренди.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10. Орендна плата вноситься у такі строки: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1) за земельну ділянку державної та/або комунальної власності, набуту в оренду за результатами торгів: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за перший рік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не пізніше</w:t>
      </w:r>
      <w:r w:rsidR="0011344B" w:rsidRPr="007A1C55">
        <w:rPr>
          <w:rFonts w:ascii="Times New Roman" w:hAnsi="Times New Roman"/>
          <w:sz w:val="24"/>
          <w:szCs w:val="24"/>
        </w:rPr>
        <w:t xml:space="preserve"> ніж протягом</w:t>
      </w:r>
      <w:r w:rsidRPr="007A1C55">
        <w:rPr>
          <w:rFonts w:ascii="Times New Roman" w:hAnsi="Times New Roman"/>
          <w:sz w:val="24"/>
          <w:szCs w:val="24"/>
        </w:rPr>
        <w:t xml:space="preserve"> трьох банківських днів з дня укладення </w:t>
      </w:r>
      <w:r w:rsidR="003B7D70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починаючи з наступного року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відповідно до Податкового кодексу України;</w:t>
      </w:r>
    </w:p>
    <w:p w:rsidR="00834CC6" w:rsidRPr="007A1C55" w:rsidRDefault="007A03FD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34CC6" w:rsidRPr="007A1C55">
        <w:rPr>
          <w:rFonts w:ascii="Times New Roman" w:hAnsi="Times New Roman"/>
          <w:sz w:val="24"/>
          <w:szCs w:val="24"/>
        </w:rPr>
        <w:t>) за водний об’єкт: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за перший рік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у п’ятиденний строк після підписання </w:t>
      </w:r>
      <w:r w:rsidR="003B7D70" w:rsidRPr="007A1C55">
        <w:rPr>
          <w:rFonts w:ascii="Times New Roman" w:hAnsi="Times New Roman"/>
          <w:sz w:val="24"/>
          <w:szCs w:val="24"/>
        </w:rPr>
        <w:t>цього договору</w:t>
      </w:r>
      <w:r w:rsidRPr="007A1C55">
        <w:rPr>
          <w:rFonts w:ascii="Times New Roman" w:hAnsi="Times New Roman"/>
          <w:sz w:val="24"/>
          <w:szCs w:val="24"/>
        </w:rPr>
        <w:t>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починаючи з наступного року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щор</w:t>
      </w:r>
      <w:r w:rsidR="002D067C" w:rsidRPr="007A1C55">
        <w:rPr>
          <w:rFonts w:ascii="Times New Roman" w:hAnsi="Times New Roman"/>
          <w:sz w:val="24"/>
          <w:szCs w:val="24"/>
        </w:rPr>
        <w:t>оку</w:t>
      </w:r>
      <w:r w:rsidRPr="007A1C55">
        <w:rPr>
          <w:rFonts w:ascii="Times New Roman" w:hAnsi="Times New Roman"/>
          <w:sz w:val="24"/>
          <w:szCs w:val="24"/>
        </w:rPr>
        <w:t xml:space="preserve"> не пізніше 15 числа місяця, наступного за розрахунковим роком.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11. Розмір орендної плати переглядається </w:t>
      </w:r>
      <w:r w:rsidR="00020806" w:rsidRPr="00020806">
        <w:rPr>
          <w:rFonts w:ascii="Times New Roman" w:hAnsi="Times New Roman"/>
          <w:b/>
          <w:sz w:val="24"/>
          <w:szCs w:val="24"/>
          <w:u w:val="single"/>
        </w:rPr>
        <w:t>щорічно</w:t>
      </w:r>
      <w:r w:rsidR="00020806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 у разі:</w:t>
      </w:r>
    </w:p>
    <w:p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0" w:name="o73"/>
      <w:bookmarkEnd w:id="0"/>
      <w:r w:rsidRPr="007A1C55">
        <w:rPr>
          <w:rFonts w:ascii="Times New Roman" w:hAnsi="Times New Roman"/>
          <w:sz w:val="24"/>
          <w:szCs w:val="24"/>
        </w:rPr>
        <w:t xml:space="preserve">1) </w:t>
      </w:r>
      <w:r w:rsidR="00834CC6" w:rsidRPr="007A1C55">
        <w:rPr>
          <w:rFonts w:ascii="Times New Roman" w:hAnsi="Times New Roman"/>
          <w:sz w:val="24"/>
          <w:szCs w:val="24"/>
        </w:rPr>
        <w:t xml:space="preserve">зміни умов господарювання, передбачених </w:t>
      </w:r>
      <w:r w:rsidR="003B7D70" w:rsidRPr="007A1C55">
        <w:rPr>
          <w:rFonts w:ascii="Times New Roman" w:hAnsi="Times New Roman"/>
          <w:sz w:val="24"/>
          <w:szCs w:val="24"/>
        </w:rPr>
        <w:t xml:space="preserve">цим </w:t>
      </w:r>
      <w:r w:rsidR="00834CC6" w:rsidRPr="007A1C55">
        <w:rPr>
          <w:rFonts w:ascii="Times New Roman" w:hAnsi="Times New Roman"/>
          <w:sz w:val="24"/>
          <w:szCs w:val="24"/>
        </w:rPr>
        <w:t>договором;</w:t>
      </w:r>
    </w:p>
    <w:p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" w:name="o74"/>
      <w:bookmarkEnd w:id="1"/>
      <w:r w:rsidRPr="007A1C55">
        <w:rPr>
          <w:rFonts w:ascii="Times New Roman" w:hAnsi="Times New Roman"/>
          <w:sz w:val="24"/>
          <w:szCs w:val="24"/>
        </w:rPr>
        <w:t xml:space="preserve">2) </w:t>
      </w:r>
      <w:r w:rsidR="00834CC6" w:rsidRPr="007A1C55">
        <w:rPr>
          <w:rFonts w:ascii="Times New Roman" w:hAnsi="Times New Roman"/>
          <w:sz w:val="24"/>
          <w:szCs w:val="24"/>
        </w:rPr>
        <w:t>зміни граничних розмірів орендної плати, визначених Податковим кодексом України, підвищення цін і тарифів, зміни коефіцієнтів індексації, визначених законодавством;</w:t>
      </w:r>
    </w:p>
    <w:p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3) </w:t>
      </w:r>
      <w:r w:rsidR="00834CC6" w:rsidRPr="007A1C55">
        <w:rPr>
          <w:rFonts w:ascii="Times New Roman" w:hAnsi="Times New Roman"/>
          <w:sz w:val="24"/>
          <w:szCs w:val="24"/>
        </w:rPr>
        <w:t>зміни нормативної грошової оцінки земельної ділянки державної та комунальної власності;</w:t>
      </w:r>
    </w:p>
    <w:p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" w:name="o75"/>
      <w:bookmarkEnd w:id="2"/>
      <w:r w:rsidRPr="007A1C55">
        <w:rPr>
          <w:rFonts w:ascii="Times New Roman" w:hAnsi="Times New Roman"/>
          <w:sz w:val="24"/>
          <w:szCs w:val="24"/>
        </w:rPr>
        <w:t xml:space="preserve">4) </w:t>
      </w:r>
      <w:r w:rsidR="00834CC6" w:rsidRPr="007A1C55">
        <w:rPr>
          <w:rFonts w:ascii="Times New Roman" w:hAnsi="Times New Roman"/>
          <w:sz w:val="24"/>
          <w:szCs w:val="24"/>
        </w:rPr>
        <w:t>погіршення стану об’єкта оренди, що сталося не з вини орендаря, що підтверджено документами;</w:t>
      </w:r>
    </w:p>
    <w:p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" w:name="o76"/>
      <w:bookmarkEnd w:id="3"/>
      <w:r w:rsidRPr="007A1C55">
        <w:rPr>
          <w:rFonts w:ascii="Times New Roman" w:hAnsi="Times New Roman"/>
          <w:sz w:val="24"/>
          <w:szCs w:val="24"/>
        </w:rPr>
        <w:t xml:space="preserve">5) </w:t>
      </w:r>
      <w:r w:rsidR="00834CC6" w:rsidRPr="007A1C55">
        <w:rPr>
          <w:rFonts w:ascii="Times New Roman" w:hAnsi="Times New Roman"/>
          <w:sz w:val="24"/>
          <w:szCs w:val="24"/>
        </w:rPr>
        <w:t>в інших випадках, передбачених законом.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Розмір орендної плати за земельну ділянку державної та/або комунальної власності, яка передана в оренду за результатами земельних торгів, не може переглядатися у бік зменшення.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12. У разі невнесення орендної плати за землю та/або водний об’єкт у строки, визначені цим договором: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у </w:t>
      </w:r>
      <w:r w:rsidR="002D067C" w:rsidRPr="007A1C55">
        <w:rPr>
          <w:rFonts w:ascii="Times New Roman" w:hAnsi="Times New Roman"/>
          <w:sz w:val="24"/>
          <w:szCs w:val="24"/>
        </w:rPr>
        <w:t>десяти</w:t>
      </w:r>
      <w:r w:rsidRPr="007A1C55">
        <w:rPr>
          <w:rFonts w:ascii="Times New Roman" w:hAnsi="Times New Roman"/>
          <w:sz w:val="24"/>
          <w:szCs w:val="24"/>
        </w:rPr>
        <w:t>денний строк сплачується штраф у розмірі 100 відсотків річної орендної плати, встановленої цим договором;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стягується пеня у розмірі </w:t>
      </w:r>
      <w:r w:rsidR="00020806" w:rsidRPr="00020806">
        <w:rPr>
          <w:rFonts w:ascii="Times New Roman" w:hAnsi="Times New Roman"/>
          <w:b/>
          <w:sz w:val="24"/>
          <w:szCs w:val="24"/>
          <w:u w:val="single"/>
        </w:rPr>
        <w:t>0,3</w:t>
      </w:r>
      <w:r w:rsidRPr="00020806">
        <w:rPr>
          <w:rFonts w:ascii="Times New Roman" w:hAnsi="Times New Roman"/>
          <w:b/>
          <w:sz w:val="24"/>
          <w:szCs w:val="24"/>
          <w:u w:val="single"/>
        </w:rPr>
        <w:t xml:space="preserve"> відсотків річної орендної плати за кожний день прострочення</w:t>
      </w:r>
      <w:r w:rsidRPr="007A1C55">
        <w:rPr>
          <w:rFonts w:ascii="Times New Roman" w:hAnsi="Times New Roman"/>
          <w:sz w:val="24"/>
          <w:szCs w:val="24"/>
        </w:rPr>
        <w:t xml:space="preserve"> з урахуванням вимог Закону України “Про відповідальність за несвоєчасне виконання грошових зобов’язань”.</w:t>
      </w:r>
    </w:p>
    <w:p w:rsidR="00834CC6" w:rsidRPr="006A3481" w:rsidRDefault="002761AC" w:rsidP="00834CC6">
      <w:pPr>
        <w:pStyle w:val="ac"/>
        <w:rPr>
          <w:rFonts w:ascii="Times New Roman" w:hAnsi="Times New Roman"/>
          <w:sz w:val="24"/>
          <w:szCs w:val="24"/>
        </w:rPr>
      </w:pPr>
      <w:r w:rsidRPr="006A3481">
        <w:rPr>
          <w:rFonts w:ascii="Times New Roman" w:hAnsi="Times New Roman"/>
          <w:sz w:val="24"/>
          <w:szCs w:val="24"/>
        </w:rPr>
        <w:lastRenderedPageBreak/>
        <w:t>Умови використання об’єкта</w:t>
      </w:r>
      <w:r w:rsidR="00834CC6" w:rsidRPr="006A3481">
        <w:rPr>
          <w:rFonts w:ascii="Times New Roman" w:hAnsi="Times New Roman"/>
          <w:sz w:val="24"/>
          <w:szCs w:val="24"/>
        </w:rPr>
        <w:t xml:space="preserve"> оренди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" w:name="o89"/>
      <w:bookmarkEnd w:id="4"/>
      <w:r w:rsidRPr="007A1C55">
        <w:rPr>
          <w:rFonts w:ascii="Times New Roman" w:hAnsi="Times New Roman"/>
          <w:sz w:val="24"/>
          <w:szCs w:val="24"/>
        </w:rPr>
        <w:t xml:space="preserve">13. Передача водного об’єкта в оренду здійснюється за наявності паспорта водного об’єкта, а </w:t>
      </w:r>
      <w:r w:rsidR="002D067C" w:rsidRPr="007A1C55">
        <w:rPr>
          <w:rFonts w:ascii="Times New Roman" w:hAnsi="Times New Roman"/>
          <w:sz w:val="24"/>
          <w:szCs w:val="24"/>
        </w:rPr>
        <w:t>в</w:t>
      </w:r>
      <w:r w:rsidRPr="007A1C55">
        <w:rPr>
          <w:rFonts w:ascii="Times New Roman" w:hAnsi="Times New Roman"/>
          <w:sz w:val="24"/>
          <w:szCs w:val="24"/>
        </w:rPr>
        <w:t xml:space="preserve"> разі надання в оренду рибогосподарської технологічної водойми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паспорта та/або технічного про</w:t>
      </w:r>
      <w:r w:rsidR="002D067C" w:rsidRPr="007A1C55">
        <w:rPr>
          <w:rFonts w:ascii="Times New Roman" w:hAnsi="Times New Roman"/>
          <w:sz w:val="24"/>
          <w:szCs w:val="24"/>
        </w:rPr>
        <w:t>е</w:t>
      </w:r>
      <w:r w:rsidRPr="007A1C55">
        <w:rPr>
          <w:rFonts w:ascii="Times New Roman" w:hAnsi="Times New Roman"/>
          <w:sz w:val="24"/>
          <w:szCs w:val="24"/>
        </w:rPr>
        <w:t>кту рибогосподарської технологічної водойми.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14. Використання земельної ділянки</w:t>
      </w:r>
      <w:r w:rsidR="00C966E7" w:rsidRPr="007A1C55">
        <w:rPr>
          <w:rFonts w:ascii="Times New Roman" w:hAnsi="Times New Roman"/>
          <w:sz w:val="24"/>
          <w:szCs w:val="24"/>
        </w:rPr>
        <w:t xml:space="preserve"> в комплексі</w:t>
      </w:r>
      <w:r w:rsidRPr="007A1C55">
        <w:rPr>
          <w:rFonts w:ascii="Times New Roman" w:hAnsi="Times New Roman"/>
          <w:sz w:val="24"/>
          <w:szCs w:val="24"/>
        </w:rPr>
        <w:t xml:space="preserve"> з розташованим на ній водним об’єктом здійснюється лише для цілей, визначених цим договором.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5" w:name="o95"/>
      <w:bookmarkStart w:id="6" w:name="o96"/>
      <w:bookmarkEnd w:id="5"/>
      <w:bookmarkEnd w:id="6"/>
      <w:r w:rsidRPr="007A1C55">
        <w:rPr>
          <w:rFonts w:ascii="Times New Roman" w:hAnsi="Times New Roman"/>
          <w:sz w:val="24"/>
          <w:szCs w:val="24"/>
        </w:rPr>
        <w:t xml:space="preserve">15. Використання об’єкта оренди здійснюється з дотриманням Водного та Земельного кодексів України, а також </w:t>
      </w:r>
      <w:r w:rsidR="002761AC" w:rsidRPr="007A1C55">
        <w:rPr>
          <w:rFonts w:ascii="Times New Roman" w:hAnsi="Times New Roman"/>
          <w:sz w:val="24"/>
          <w:szCs w:val="24"/>
        </w:rPr>
        <w:t>інших законодавчих актів</w:t>
      </w:r>
      <w:r w:rsidRPr="007A1C55">
        <w:rPr>
          <w:rFonts w:ascii="Times New Roman" w:hAnsi="Times New Roman"/>
          <w:sz w:val="24"/>
          <w:szCs w:val="24"/>
        </w:rPr>
        <w:t>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16. Дотримання зобов’язання щодо здійснення заходів з охорони та поліпшення екологічного стану водного об’єкта.</w:t>
      </w:r>
    </w:p>
    <w:p w:rsidR="00834CC6" w:rsidRPr="007A1C55" w:rsidRDefault="00834CC6" w:rsidP="003B7D7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17. Експлуатація водосховищ і ставків здійснюється відповідно до встановлених </w:t>
      </w:r>
      <w:proofErr w:type="spellStart"/>
      <w:r w:rsidRPr="007A1C55">
        <w:rPr>
          <w:rFonts w:ascii="Times New Roman" w:hAnsi="Times New Roman"/>
          <w:sz w:val="24"/>
          <w:szCs w:val="24"/>
        </w:rPr>
        <w:t>Держводагентством</w:t>
      </w:r>
      <w:proofErr w:type="spellEnd"/>
      <w:r w:rsidRPr="007A1C55">
        <w:rPr>
          <w:rFonts w:ascii="Times New Roman" w:hAnsi="Times New Roman"/>
          <w:sz w:val="24"/>
          <w:szCs w:val="24"/>
        </w:rPr>
        <w:t xml:space="preserve"> режимів роботи.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18. Використання водного об’єкта здійснюється без створення перешкод у здійсненні права загального водокористування (крім випадків, визначених законом) та у здійсненні спеціального водокористування відповідно до виданих дозволів.</w:t>
      </w:r>
    </w:p>
    <w:p w:rsidR="00834CC6" w:rsidRDefault="00834CC6" w:rsidP="00834CC6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1C55">
        <w:rPr>
          <w:rFonts w:ascii="Times New Roman" w:hAnsi="Times New Roman"/>
          <w:sz w:val="24"/>
          <w:szCs w:val="24"/>
        </w:rPr>
        <w:t xml:space="preserve">19. Інші умови </w:t>
      </w:r>
      <w:r w:rsidR="00020806" w:rsidRPr="00020806">
        <w:rPr>
          <w:rFonts w:ascii="Times New Roman" w:hAnsi="Times New Roman"/>
          <w:b/>
          <w:sz w:val="24"/>
          <w:szCs w:val="24"/>
          <w:u w:val="single"/>
        </w:rPr>
        <w:t>орендар не має права передавати об</w:t>
      </w:r>
      <w:r w:rsidR="00020806">
        <w:rPr>
          <w:rFonts w:ascii="Times New Roman" w:hAnsi="Times New Roman"/>
          <w:b/>
          <w:sz w:val="24"/>
          <w:szCs w:val="24"/>
          <w:u w:val="single"/>
        </w:rPr>
        <w:t>'</w:t>
      </w:r>
      <w:r w:rsidR="00020806" w:rsidRPr="00020806">
        <w:rPr>
          <w:rFonts w:ascii="Times New Roman" w:hAnsi="Times New Roman"/>
          <w:b/>
          <w:sz w:val="24"/>
          <w:szCs w:val="24"/>
          <w:u w:val="single"/>
        </w:rPr>
        <w:t>єкт оренди в заставу та /або вносити</w:t>
      </w:r>
      <w:r w:rsidR="000208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20806" w:rsidRPr="00020806">
        <w:rPr>
          <w:rFonts w:ascii="Times New Roman" w:hAnsi="Times New Roman"/>
          <w:b/>
          <w:sz w:val="24"/>
          <w:szCs w:val="24"/>
          <w:u w:val="single"/>
        </w:rPr>
        <w:t xml:space="preserve">його до статутного </w:t>
      </w:r>
      <w:r w:rsidR="00FB3EF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B2378">
        <w:rPr>
          <w:rFonts w:ascii="Times New Roman" w:hAnsi="Times New Roman"/>
          <w:b/>
          <w:sz w:val="24"/>
          <w:szCs w:val="24"/>
          <w:u w:val="single"/>
        </w:rPr>
        <w:t>складеного,  пайового фонду (капіталу)</w:t>
      </w:r>
      <w:r w:rsidR="00020806" w:rsidRPr="00020806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900573" w:rsidRPr="00900573" w:rsidRDefault="00900573" w:rsidP="00900573">
      <w:pPr>
        <w:pStyle w:val="a4"/>
        <w:spacing w:before="0"/>
        <w:ind w:firstLine="720"/>
        <w:jc w:val="both"/>
        <w:rPr>
          <w:rFonts w:ascii="Times New Roman" w:hAnsi="Times New Roman"/>
          <w:sz w:val="24"/>
          <w:szCs w:val="24"/>
        </w:rPr>
      </w:pPr>
      <w:r w:rsidRPr="00900573">
        <w:rPr>
          <w:rFonts w:ascii="Times New Roman" w:hAnsi="Times New Roman"/>
          <w:sz w:val="24"/>
          <w:szCs w:val="24"/>
        </w:rPr>
        <w:t>Зміни нормального підпірного рівня ставка в період нересту риби не допускаються.</w:t>
      </w:r>
    </w:p>
    <w:p w:rsidR="00900573" w:rsidRPr="00900573" w:rsidRDefault="00900573" w:rsidP="00900573">
      <w:pPr>
        <w:pStyle w:val="a4"/>
        <w:spacing w:before="0"/>
        <w:ind w:firstLine="720"/>
        <w:jc w:val="both"/>
        <w:rPr>
          <w:rFonts w:ascii="Times New Roman" w:hAnsi="Times New Roman"/>
          <w:sz w:val="24"/>
          <w:szCs w:val="24"/>
        </w:rPr>
      </w:pPr>
      <w:r w:rsidRPr="00900573">
        <w:rPr>
          <w:rFonts w:ascii="Times New Roman" w:hAnsi="Times New Roman"/>
          <w:sz w:val="24"/>
          <w:szCs w:val="24"/>
        </w:rPr>
        <w:t>В прибережній захисній смузі водного об’єкта забороняється:</w:t>
      </w:r>
    </w:p>
    <w:p w:rsidR="00900573" w:rsidRPr="00900573" w:rsidRDefault="00900573" w:rsidP="00900573">
      <w:pPr>
        <w:pStyle w:val="a4"/>
        <w:numPr>
          <w:ilvl w:val="0"/>
          <w:numId w:val="1"/>
        </w:numPr>
        <w:tabs>
          <w:tab w:val="left" w:pos="284"/>
        </w:tabs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00573">
        <w:rPr>
          <w:rFonts w:ascii="Times New Roman" w:hAnsi="Times New Roman"/>
          <w:sz w:val="24"/>
          <w:szCs w:val="24"/>
        </w:rPr>
        <w:t xml:space="preserve">розорювання земель (крім підготовки ґрунту для залуження і заліснення), а також садівництво та городництво;   </w:t>
      </w:r>
    </w:p>
    <w:p w:rsidR="00900573" w:rsidRPr="00900573" w:rsidRDefault="00900573" w:rsidP="00900573">
      <w:pPr>
        <w:pStyle w:val="a4"/>
        <w:numPr>
          <w:ilvl w:val="0"/>
          <w:numId w:val="1"/>
        </w:numPr>
        <w:tabs>
          <w:tab w:val="left" w:pos="284"/>
        </w:tabs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00573">
        <w:rPr>
          <w:rFonts w:ascii="Times New Roman" w:hAnsi="Times New Roman"/>
          <w:sz w:val="24"/>
          <w:szCs w:val="24"/>
        </w:rPr>
        <w:t>зберігання та застосування пестицидів і добрив;</w:t>
      </w:r>
    </w:p>
    <w:p w:rsidR="00900573" w:rsidRPr="00900573" w:rsidRDefault="00900573" w:rsidP="00900573">
      <w:pPr>
        <w:pStyle w:val="a4"/>
        <w:numPr>
          <w:ilvl w:val="0"/>
          <w:numId w:val="1"/>
        </w:numPr>
        <w:tabs>
          <w:tab w:val="left" w:pos="284"/>
        </w:tabs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00573">
        <w:rPr>
          <w:rFonts w:ascii="Times New Roman" w:hAnsi="Times New Roman"/>
          <w:sz w:val="24"/>
          <w:szCs w:val="24"/>
        </w:rPr>
        <w:t>влаштування літніх таборів для худоби;</w:t>
      </w:r>
    </w:p>
    <w:p w:rsidR="00900573" w:rsidRPr="00900573" w:rsidRDefault="00900573" w:rsidP="00900573">
      <w:pPr>
        <w:pStyle w:val="a4"/>
        <w:numPr>
          <w:ilvl w:val="0"/>
          <w:numId w:val="1"/>
        </w:numPr>
        <w:tabs>
          <w:tab w:val="left" w:pos="284"/>
        </w:tabs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00573">
        <w:rPr>
          <w:rFonts w:ascii="Times New Roman" w:hAnsi="Times New Roman"/>
          <w:sz w:val="24"/>
          <w:szCs w:val="24"/>
        </w:rPr>
        <w:t>будівництво будь-яких споруд (крім гідротехнічних, гідрометричних та лінійних), в тому числі баз відпочинку, дач, гаражів та стоянок автомобілів;</w:t>
      </w:r>
    </w:p>
    <w:p w:rsidR="00900573" w:rsidRPr="00900573" w:rsidRDefault="00900573" w:rsidP="00900573">
      <w:pPr>
        <w:pStyle w:val="a4"/>
        <w:numPr>
          <w:ilvl w:val="0"/>
          <w:numId w:val="1"/>
        </w:numPr>
        <w:tabs>
          <w:tab w:val="left" w:pos="284"/>
        </w:tabs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00573">
        <w:rPr>
          <w:rFonts w:ascii="Times New Roman" w:hAnsi="Times New Roman"/>
          <w:sz w:val="24"/>
          <w:szCs w:val="24"/>
        </w:rPr>
        <w:t>миття і обслуговування транспортних засобів та техніки;</w:t>
      </w:r>
    </w:p>
    <w:p w:rsidR="00900573" w:rsidRPr="00900573" w:rsidRDefault="00900573" w:rsidP="00900573">
      <w:pPr>
        <w:pStyle w:val="a4"/>
        <w:numPr>
          <w:ilvl w:val="0"/>
          <w:numId w:val="1"/>
        </w:numPr>
        <w:tabs>
          <w:tab w:val="left" w:pos="284"/>
        </w:tabs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00573">
        <w:rPr>
          <w:rFonts w:ascii="Times New Roman" w:hAnsi="Times New Roman"/>
          <w:sz w:val="24"/>
          <w:szCs w:val="24"/>
        </w:rPr>
        <w:t>влаштування звалищ сміття, гноєсховищ, накопичувачів рідких і твердих відходів виробництва, кладовищ, скотомогильників, полів фільтрації, тощо;</w:t>
      </w:r>
    </w:p>
    <w:p w:rsidR="00900573" w:rsidRDefault="00900573" w:rsidP="00900573">
      <w:pPr>
        <w:pStyle w:val="a4"/>
        <w:numPr>
          <w:ilvl w:val="0"/>
          <w:numId w:val="1"/>
        </w:numPr>
        <w:tabs>
          <w:tab w:val="left" w:pos="284"/>
        </w:tabs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00573">
        <w:rPr>
          <w:rFonts w:ascii="Times New Roman" w:hAnsi="Times New Roman"/>
          <w:sz w:val="24"/>
          <w:szCs w:val="24"/>
        </w:rPr>
        <w:t xml:space="preserve">використання гною в технології годівлі риби.                                                                                  </w:t>
      </w:r>
    </w:p>
    <w:p w:rsidR="00834CC6" w:rsidRPr="006A3481" w:rsidRDefault="00834CC6" w:rsidP="00834CC6">
      <w:pPr>
        <w:pStyle w:val="ac"/>
        <w:rPr>
          <w:rFonts w:ascii="Times New Roman" w:hAnsi="Times New Roman"/>
          <w:sz w:val="24"/>
          <w:szCs w:val="24"/>
        </w:rPr>
      </w:pPr>
      <w:bookmarkStart w:id="7" w:name="o100"/>
      <w:bookmarkEnd w:id="7"/>
      <w:r w:rsidRPr="006A3481">
        <w:rPr>
          <w:rFonts w:ascii="Times New Roman" w:hAnsi="Times New Roman"/>
          <w:sz w:val="24"/>
          <w:szCs w:val="24"/>
        </w:rPr>
        <w:t>Умови повернення об’єкта оренди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20. Після припинення </w:t>
      </w:r>
      <w:r w:rsidR="003B7D70" w:rsidRPr="007A1C55">
        <w:rPr>
          <w:rFonts w:ascii="Times New Roman" w:hAnsi="Times New Roman"/>
          <w:sz w:val="24"/>
          <w:szCs w:val="24"/>
        </w:rPr>
        <w:t>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орендар повертає орендодавцеві свій примірник паспорта водного об’єкта.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21. Після припинення </w:t>
      </w:r>
      <w:r w:rsidR="003B7D70" w:rsidRPr="007A1C55">
        <w:rPr>
          <w:rFonts w:ascii="Times New Roman" w:hAnsi="Times New Roman"/>
          <w:sz w:val="24"/>
          <w:szCs w:val="24"/>
        </w:rPr>
        <w:t>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орендар повертає орендодавцеві </w:t>
      </w:r>
      <w:r w:rsidR="00FD2F52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об’єкт оренди у стані, не гіршому порівняно з тим, у якому він одержав його в оренду.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Орендодавець </w:t>
      </w:r>
      <w:r w:rsidR="00FD2F52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у разі погіршення екологічного та/або хімічного стану водного об’єкта має право на відшкодування збитків у розмірі, визначеному сторонами. Якщо сторонами не досягнуто згоди про розмір відшкодування збитків, спір розв’язується у судовому порядку.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збитки, що підлягають відшкодуванню, визначаються відповідно до Порядку визначення та відшкодування збитків власникам землі та землекористувачам, затвердженого постановою Кабінет</w:t>
      </w:r>
      <w:r w:rsidR="002D067C" w:rsidRPr="007A1C55">
        <w:rPr>
          <w:rFonts w:ascii="Times New Roman" w:hAnsi="Times New Roman"/>
          <w:sz w:val="24"/>
          <w:szCs w:val="24"/>
        </w:rPr>
        <w:t>у</w:t>
      </w:r>
      <w:r w:rsidRPr="007A1C55">
        <w:rPr>
          <w:rFonts w:ascii="Times New Roman" w:hAnsi="Times New Roman"/>
          <w:sz w:val="24"/>
          <w:szCs w:val="24"/>
        </w:rPr>
        <w:t xml:space="preserve"> Міністрів України від 19 квітня 1993 р. № 284</w:t>
      </w:r>
      <w:r w:rsidR="00115E08" w:rsidRPr="007A1C55">
        <w:rPr>
          <w:rFonts w:ascii="Times New Roman" w:hAnsi="Times New Roman"/>
          <w:sz w:val="24"/>
          <w:szCs w:val="24"/>
        </w:rPr>
        <w:t xml:space="preserve"> </w:t>
      </w:r>
      <w:r w:rsidR="002761AC" w:rsidRPr="007A1C55">
        <w:rPr>
          <w:rFonts w:ascii="Times New Roman" w:hAnsi="Times New Roman"/>
          <w:sz w:val="24"/>
          <w:szCs w:val="24"/>
        </w:rPr>
        <w:t>(ЗП України,1993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="002761AC" w:rsidRPr="007A1C55">
        <w:rPr>
          <w:rFonts w:ascii="Times New Roman" w:hAnsi="Times New Roman"/>
          <w:sz w:val="24"/>
          <w:szCs w:val="24"/>
        </w:rPr>
        <w:t>р., № 10, ст.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="002761AC" w:rsidRPr="007A1C55">
        <w:rPr>
          <w:rFonts w:ascii="Times New Roman" w:hAnsi="Times New Roman"/>
          <w:sz w:val="24"/>
          <w:szCs w:val="24"/>
        </w:rPr>
        <w:t>193)</w:t>
      </w:r>
      <w:r w:rsidRPr="007A1C55">
        <w:rPr>
          <w:rFonts w:ascii="Times New Roman" w:hAnsi="Times New Roman"/>
          <w:sz w:val="24"/>
          <w:szCs w:val="24"/>
        </w:rPr>
        <w:t>.</w:t>
      </w:r>
    </w:p>
    <w:p w:rsidR="00F43B78" w:rsidRPr="007A1C55" w:rsidRDefault="00834CC6" w:rsidP="00F43B7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lastRenderedPageBreak/>
        <w:t>22. Здійснені орендарем без згоди орендодавця</w:t>
      </w:r>
      <w:r w:rsidR="00FD2F52" w:rsidRPr="007A1C55">
        <w:rPr>
          <w:rFonts w:ascii="Times New Roman" w:hAnsi="Times New Roman"/>
          <w:sz w:val="24"/>
          <w:szCs w:val="24"/>
        </w:rPr>
        <w:t xml:space="preserve">  </w:t>
      </w:r>
      <w:r w:rsidRPr="007A1C55">
        <w:rPr>
          <w:rFonts w:ascii="Times New Roman" w:hAnsi="Times New Roman"/>
          <w:sz w:val="24"/>
          <w:szCs w:val="24"/>
        </w:rPr>
        <w:t>витрати на поліпшення об’єкта оренди, які неможливо відокремити без заподіяння шкоди цій ділянці, не підлягають відшкодуванню.</w:t>
      </w:r>
    </w:p>
    <w:p w:rsidR="00FD2F52" w:rsidRPr="007A1C55" w:rsidRDefault="00115E08" w:rsidP="005918C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23. Поліпшення </w:t>
      </w:r>
      <w:r w:rsidR="00834CC6" w:rsidRPr="007A1C55">
        <w:rPr>
          <w:rFonts w:ascii="Times New Roman" w:hAnsi="Times New Roman"/>
          <w:sz w:val="24"/>
          <w:szCs w:val="24"/>
        </w:rPr>
        <w:t>стану об’</w:t>
      </w:r>
      <w:r w:rsidRPr="007A1C55">
        <w:rPr>
          <w:rFonts w:ascii="Times New Roman" w:hAnsi="Times New Roman"/>
          <w:sz w:val="24"/>
          <w:szCs w:val="24"/>
        </w:rPr>
        <w:t xml:space="preserve">єкта оренди, </w:t>
      </w:r>
      <w:r w:rsidR="00834CC6" w:rsidRPr="007A1C55">
        <w:rPr>
          <w:rFonts w:ascii="Times New Roman" w:hAnsi="Times New Roman"/>
          <w:sz w:val="24"/>
          <w:szCs w:val="24"/>
        </w:rPr>
        <w:t>проведені орендарем за письмовою згодою з орендодавцем</w:t>
      </w:r>
      <w:r w:rsidR="00C966E7" w:rsidRPr="007A1C55">
        <w:rPr>
          <w:rFonts w:ascii="Times New Roman" w:hAnsi="Times New Roman"/>
          <w:sz w:val="24"/>
          <w:szCs w:val="24"/>
        </w:rPr>
        <w:t>,</w:t>
      </w:r>
      <w:r w:rsidR="00357A71" w:rsidRPr="007A1C55">
        <w:rPr>
          <w:rFonts w:ascii="Times New Roman" w:hAnsi="Times New Roman"/>
          <w:sz w:val="24"/>
          <w:szCs w:val="24"/>
        </w:rPr>
        <w:t xml:space="preserve"> </w:t>
      </w:r>
      <w:r w:rsidR="005918C3" w:rsidRPr="005918C3">
        <w:rPr>
          <w:rFonts w:ascii="Times New Roman" w:hAnsi="Times New Roman"/>
          <w:b/>
          <w:sz w:val="24"/>
          <w:szCs w:val="24"/>
          <w:u w:val="single"/>
        </w:rPr>
        <w:t>не підлягають</w:t>
      </w:r>
      <w:r w:rsidR="005918C3">
        <w:rPr>
          <w:rFonts w:ascii="Times New Roman" w:hAnsi="Times New Roman"/>
          <w:sz w:val="24"/>
          <w:szCs w:val="24"/>
        </w:rPr>
        <w:t xml:space="preserve">  </w:t>
      </w:r>
      <w:r w:rsidR="009749BF" w:rsidRPr="007A1C55">
        <w:rPr>
          <w:rFonts w:ascii="Times New Roman" w:hAnsi="Times New Roman"/>
          <w:sz w:val="24"/>
          <w:szCs w:val="24"/>
        </w:rPr>
        <w:t>відшкодуванню.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Умови, обсяги і строки відшкодування орендарю витрат за проведені ним поліпшення стану об’</w:t>
      </w:r>
      <w:r w:rsidR="00CB409A" w:rsidRPr="007A1C55">
        <w:rPr>
          <w:rFonts w:ascii="Times New Roman" w:hAnsi="Times New Roman"/>
          <w:sz w:val="24"/>
          <w:szCs w:val="24"/>
        </w:rPr>
        <w:t>єкта оренди визначаються окремим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="00CB409A" w:rsidRPr="007A1C55">
        <w:rPr>
          <w:rFonts w:ascii="Times New Roman" w:hAnsi="Times New Roman"/>
          <w:sz w:val="24"/>
          <w:szCs w:val="24"/>
        </w:rPr>
        <w:t>договором</w:t>
      </w:r>
      <w:r w:rsidRPr="007A1C55">
        <w:rPr>
          <w:rFonts w:ascii="Times New Roman" w:hAnsi="Times New Roman"/>
          <w:sz w:val="24"/>
          <w:szCs w:val="24"/>
        </w:rPr>
        <w:t>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24. Орендар має право на відшкодування збитків, заподіяних </w:t>
      </w:r>
      <w:r w:rsidR="00CB409A" w:rsidRPr="007A1C55">
        <w:rPr>
          <w:rFonts w:ascii="Times New Roman" w:hAnsi="Times New Roman"/>
          <w:sz w:val="24"/>
          <w:szCs w:val="24"/>
        </w:rPr>
        <w:t>в</w:t>
      </w:r>
      <w:r w:rsidRPr="007A1C55">
        <w:rPr>
          <w:rFonts w:ascii="Times New Roman" w:hAnsi="Times New Roman"/>
          <w:sz w:val="24"/>
          <w:szCs w:val="24"/>
        </w:rPr>
        <w:t>наслідок невиконання орендодавцем</w:t>
      </w:r>
      <w:r w:rsidR="004B4B4C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зобов’язань, передбачених цим договором.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Збитками вважаються: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фактичні втрати, яких орендар зазнав у зв’язку з невиконанням або неналежним виконанням умов</w:t>
      </w:r>
      <w:r w:rsidR="009B557C" w:rsidRPr="007A1C55">
        <w:rPr>
          <w:rFonts w:ascii="Times New Roman" w:hAnsi="Times New Roman"/>
          <w:sz w:val="24"/>
          <w:szCs w:val="24"/>
        </w:rPr>
        <w:t xml:space="preserve"> 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орендодавцем, а також витрати, які орендар здійснив або повинен здійснити для відновлення свого порушеного права;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доходи, які орендар міг би реально отримати в разі належного виконання орендодавцем</w:t>
      </w:r>
      <w:r w:rsidR="00836B9A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умов </w:t>
      </w:r>
      <w:r w:rsidR="009B557C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25. Розмір фактичних витрат орендаря визначається на підставі документально підтверджених даних.</w:t>
      </w:r>
    </w:p>
    <w:p w:rsidR="00834CC6" w:rsidRPr="006A3481" w:rsidRDefault="00834CC6" w:rsidP="00834CC6">
      <w:pPr>
        <w:pStyle w:val="ac"/>
        <w:rPr>
          <w:rFonts w:ascii="Times New Roman" w:hAnsi="Times New Roman"/>
          <w:sz w:val="24"/>
          <w:szCs w:val="24"/>
        </w:rPr>
      </w:pPr>
      <w:r w:rsidRPr="006A3481">
        <w:rPr>
          <w:rFonts w:ascii="Times New Roman" w:hAnsi="Times New Roman"/>
          <w:sz w:val="24"/>
          <w:szCs w:val="24"/>
        </w:rPr>
        <w:t>Обмеження (обтяження) щодо використання об’єкта оренди</w:t>
      </w:r>
    </w:p>
    <w:p w:rsidR="00834CC6" w:rsidRPr="007A1C55" w:rsidRDefault="00834CC6" w:rsidP="0037691D">
      <w:pPr>
        <w:pStyle w:val="a4"/>
        <w:jc w:val="both"/>
        <w:rPr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26. На орендовану земельну ділянку </w:t>
      </w:r>
      <w:r w:rsidR="00547CB8">
        <w:rPr>
          <w:rFonts w:ascii="Times New Roman" w:hAnsi="Times New Roman"/>
          <w:sz w:val="24"/>
          <w:szCs w:val="24"/>
        </w:rPr>
        <w:t xml:space="preserve"> </w:t>
      </w:r>
      <w:r w:rsidR="0037691D">
        <w:rPr>
          <w:rFonts w:ascii="Times New Roman" w:hAnsi="Times New Roman"/>
          <w:sz w:val="24"/>
          <w:szCs w:val="24"/>
        </w:rPr>
        <w:t xml:space="preserve">встановлено </w:t>
      </w:r>
      <w:r w:rsidR="00547CB8" w:rsidRPr="005B189E">
        <w:rPr>
          <w:rFonts w:ascii="Times New Roman" w:hAnsi="Times New Roman"/>
          <w:b/>
          <w:sz w:val="24"/>
          <w:szCs w:val="24"/>
          <w:u w:val="single"/>
        </w:rPr>
        <w:t xml:space="preserve"> обмеження у використанні земельної ділянки—водоохоронна зона---</w:t>
      </w:r>
      <w:r w:rsidR="00B32A94" w:rsidRPr="005B189E">
        <w:rPr>
          <w:rFonts w:ascii="Times New Roman" w:hAnsi="Times New Roman"/>
          <w:b/>
          <w:sz w:val="24"/>
          <w:szCs w:val="24"/>
          <w:u w:val="single"/>
        </w:rPr>
        <w:t>1,6732</w:t>
      </w:r>
      <w:r w:rsidR="00547CB8" w:rsidRPr="005B189E">
        <w:rPr>
          <w:rFonts w:ascii="Times New Roman" w:hAnsi="Times New Roman"/>
          <w:b/>
          <w:sz w:val="24"/>
          <w:szCs w:val="24"/>
          <w:u w:val="single"/>
        </w:rPr>
        <w:t>га</w:t>
      </w:r>
      <w:r w:rsidR="0037691D">
        <w:rPr>
          <w:rFonts w:ascii="Times New Roman" w:hAnsi="Times New Roman"/>
          <w:b/>
          <w:sz w:val="24"/>
          <w:szCs w:val="24"/>
          <w:u w:val="single"/>
        </w:rPr>
        <w:t xml:space="preserve"> прибережна захисна смуга вздовж річок ,</w:t>
      </w:r>
      <w:r w:rsidR="003E497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7691D">
        <w:rPr>
          <w:rFonts w:ascii="Times New Roman" w:hAnsi="Times New Roman"/>
          <w:b/>
          <w:sz w:val="24"/>
          <w:szCs w:val="24"/>
          <w:u w:val="single"/>
        </w:rPr>
        <w:t>навколо водойм та на островах</w:t>
      </w:r>
      <w:r w:rsidR="0037691D">
        <w:rPr>
          <w:rFonts w:ascii="Times New Roman" w:hAnsi="Times New Roman"/>
          <w:b/>
          <w:sz w:val="24"/>
          <w:szCs w:val="24"/>
          <w:u w:val="single"/>
        </w:rPr>
        <w:softHyphen/>
      </w:r>
      <w:r w:rsidR="0037691D">
        <w:rPr>
          <w:rFonts w:ascii="Times New Roman" w:hAnsi="Times New Roman"/>
          <w:b/>
          <w:sz w:val="24"/>
          <w:szCs w:val="24"/>
          <w:u w:val="single"/>
        </w:rPr>
        <w:softHyphen/>
      </w:r>
      <w:r w:rsidR="0037691D">
        <w:rPr>
          <w:rFonts w:ascii="Times New Roman" w:hAnsi="Times New Roman"/>
          <w:b/>
          <w:sz w:val="24"/>
          <w:szCs w:val="24"/>
          <w:u w:val="single"/>
        </w:rPr>
        <w:softHyphen/>
      </w:r>
      <w:r w:rsidR="0037691D">
        <w:rPr>
          <w:rFonts w:ascii="Times New Roman" w:hAnsi="Times New Roman"/>
          <w:b/>
          <w:sz w:val="24"/>
          <w:szCs w:val="24"/>
          <w:u w:val="single"/>
        </w:rPr>
        <w:softHyphen/>
        <w:t xml:space="preserve">__--- </w:t>
      </w:r>
      <w:r w:rsidR="005D6FA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7691D">
        <w:rPr>
          <w:rFonts w:ascii="Times New Roman" w:hAnsi="Times New Roman"/>
          <w:b/>
          <w:sz w:val="24"/>
          <w:szCs w:val="24"/>
          <w:u w:val="single"/>
        </w:rPr>
        <w:t>1,6732 га_,</w:t>
      </w:r>
      <w:r w:rsidR="005D6FA0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C279F9" w:rsidRPr="007A1C55">
        <w:rPr>
          <w:rFonts w:ascii="Times New Roman" w:hAnsi="Times New Roman"/>
          <w:sz w:val="24"/>
          <w:szCs w:val="24"/>
        </w:rPr>
        <w:t xml:space="preserve">обмеження </w:t>
      </w:r>
      <w:r w:rsidR="00394364" w:rsidRPr="007A1C55">
        <w:rPr>
          <w:rFonts w:ascii="Times New Roman" w:hAnsi="Times New Roman"/>
          <w:sz w:val="24"/>
          <w:szCs w:val="24"/>
        </w:rPr>
        <w:t>(обтяження) та інші права третіх осіб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  <w:r w:rsidR="00547CB8" w:rsidRPr="00547CB8">
        <w:rPr>
          <w:rFonts w:ascii="Times New Roman" w:hAnsi="Times New Roman"/>
          <w:b/>
          <w:sz w:val="24"/>
          <w:szCs w:val="24"/>
          <w:u w:val="single"/>
        </w:rPr>
        <w:t>не встановлено</w:t>
      </w:r>
      <w:r w:rsidR="00394364" w:rsidRPr="007A1C5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47CB8">
        <w:rPr>
          <w:rFonts w:ascii="Times New Roman" w:hAnsi="Times New Roman"/>
          <w:sz w:val="24"/>
          <w:szCs w:val="24"/>
          <w:u w:val="single"/>
        </w:rPr>
        <w:t>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27. Передача в оренду земельної ділянки, водного об’єкта не є підставою для припинення або зміни обмежень (обтяжень</w:t>
      </w:r>
      <w:r w:rsidR="00E16C4A" w:rsidRPr="007A1C55">
        <w:rPr>
          <w:rFonts w:ascii="Times New Roman" w:hAnsi="Times New Roman"/>
          <w:sz w:val="24"/>
          <w:szCs w:val="24"/>
        </w:rPr>
        <w:t>)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="00E16C4A" w:rsidRPr="007A1C55">
        <w:rPr>
          <w:rFonts w:ascii="Times New Roman" w:hAnsi="Times New Roman"/>
          <w:sz w:val="24"/>
          <w:szCs w:val="24"/>
        </w:rPr>
        <w:t>та</w:t>
      </w:r>
      <w:r w:rsidRPr="007A1C55">
        <w:rPr>
          <w:rFonts w:ascii="Times New Roman" w:hAnsi="Times New Roman"/>
          <w:sz w:val="24"/>
          <w:szCs w:val="24"/>
        </w:rPr>
        <w:t xml:space="preserve"> інших </w:t>
      </w:r>
      <w:r w:rsidR="00E16C4A" w:rsidRPr="007A1C55">
        <w:rPr>
          <w:rFonts w:ascii="Times New Roman" w:hAnsi="Times New Roman"/>
          <w:sz w:val="24"/>
          <w:szCs w:val="24"/>
        </w:rPr>
        <w:t xml:space="preserve">прав третіх осіб на </w:t>
      </w:r>
      <w:r w:rsidR="000E3F72" w:rsidRPr="007A1C55">
        <w:rPr>
          <w:rFonts w:ascii="Times New Roman" w:hAnsi="Times New Roman"/>
          <w:sz w:val="24"/>
          <w:szCs w:val="24"/>
        </w:rPr>
        <w:t>таку</w:t>
      </w:r>
      <w:r w:rsidR="00E16C4A" w:rsidRPr="007A1C55">
        <w:rPr>
          <w:rFonts w:ascii="Times New Roman" w:hAnsi="Times New Roman"/>
          <w:sz w:val="24"/>
          <w:szCs w:val="24"/>
        </w:rPr>
        <w:t xml:space="preserve"> ділянку</w:t>
      </w:r>
      <w:r w:rsidR="000E3F72" w:rsidRPr="007A1C55">
        <w:rPr>
          <w:rFonts w:ascii="Times New Roman" w:hAnsi="Times New Roman"/>
          <w:sz w:val="24"/>
          <w:szCs w:val="24"/>
        </w:rPr>
        <w:t xml:space="preserve"> і встановлених земельних сервітутів</w:t>
      </w:r>
      <w:r w:rsidRPr="007A1C55">
        <w:rPr>
          <w:rFonts w:ascii="Times New Roman" w:hAnsi="Times New Roman"/>
          <w:sz w:val="24"/>
          <w:szCs w:val="24"/>
        </w:rPr>
        <w:t>.</w:t>
      </w:r>
    </w:p>
    <w:p w:rsidR="00834CC6" w:rsidRPr="00547CB8" w:rsidRDefault="00834CC6" w:rsidP="00834CC6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1C55">
        <w:rPr>
          <w:rFonts w:ascii="Times New Roman" w:hAnsi="Times New Roman"/>
          <w:sz w:val="24"/>
          <w:szCs w:val="24"/>
        </w:rPr>
        <w:t xml:space="preserve">28. </w:t>
      </w:r>
      <w:r w:rsidRPr="00547CB8">
        <w:rPr>
          <w:rFonts w:ascii="Times New Roman" w:hAnsi="Times New Roman"/>
          <w:b/>
          <w:sz w:val="24"/>
          <w:szCs w:val="24"/>
          <w:u w:val="single"/>
        </w:rPr>
        <w:t xml:space="preserve">Передача в суборенду земельної ділянки </w:t>
      </w:r>
      <w:r w:rsidR="002D067C" w:rsidRPr="00547CB8">
        <w:rPr>
          <w:rFonts w:ascii="Times New Roman" w:hAnsi="Times New Roman"/>
          <w:b/>
          <w:sz w:val="24"/>
          <w:szCs w:val="24"/>
          <w:u w:val="single"/>
        </w:rPr>
        <w:t>у</w:t>
      </w:r>
      <w:r w:rsidRPr="00547CB8">
        <w:rPr>
          <w:rFonts w:ascii="Times New Roman" w:hAnsi="Times New Roman"/>
          <w:b/>
          <w:sz w:val="24"/>
          <w:szCs w:val="24"/>
          <w:u w:val="single"/>
        </w:rPr>
        <w:t xml:space="preserve"> комплексі з розташованим на ній водним об’єктом іншим суб’єктам господарювання забороняється.</w:t>
      </w:r>
    </w:p>
    <w:p w:rsidR="00834CC6" w:rsidRPr="006A3481" w:rsidRDefault="00834CC6" w:rsidP="00834CC6">
      <w:pPr>
        <w:pStyle w:val="ac"/>
        <w:rPr>
          <w:rFonts w:ascii="Times New Roman" w:hAnsi="Times New Roman"/>
          <w:sz w:val="24"/>
          <w:szCs w:val="24"/>
        </w:rPr>
      </w:pPr>
      <w:r w:rsidRPr="006A3481">
        <w:rPr>
          <w:rFonts w:ascii="Times New Roman" w:hAnsi="Times New Roman"/>
          <w:sz w:val="24"/>
          <w:szCs w:val="24"/>
        </w:rPr>
        <w:t>Права та обов’язки орендодавця</w:t>
      </w:r>
      <w:r w:rsidR="002D067C" w:rsidRPr="006A3481">
        <w:rPr>
          <w:rFonts w:ascii="Times New Roman" w:hAnsi="Times New Roman"/>
          <w:sz w:val="24"/>
          <w:szCs w:val="24"/>
        </w:rPr>
        <w:t xml:space="preserve"> 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29. Орендодавець</w:t>
      </w:r>
      <w:r w:rsidR="003F082D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має право вимагати від орендаря: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8" w:name="n148"/>
      <w:bookmarkEnd w:id="8"/>
      <w:r w:rsidRPr="007A1C55">
        <w:rPr>
          <w:rFonts w:ascii="Times New Roman" w:hAnsi="Times New Roman"/>
          <w:sz w:val="24"/>
          <w:szCs w:val="24"/>
        </w:rPr>
        <w:t xml:space="preserve">використання земельної ділянки за цільовим призначенням згідно з </w:t>
      </w:r>
      <w:r w:rsidR="007530C9" w:rsidRPr="007A1C55">
        <w:rPr>
          <w:rFonts w:ascii="Times New Roman" w:hAnsi="Times New Roman"/>
          <w:sz w:val="24"/>
          <w:szCs w:val="24"/>
        </w:rPr>
        <w:t>цим договором</w:t>
      </w:r>
      <w:r w:rsidRPr="007A1C55">
        <w:rPr>
          <w:rFonts w:ascii="Times New Roman" w:hAnsi="Times New Roman"/>
          <w:sz w:val="24"/>
          <w:szCs w:val="24"/>
        </w:rPr>
        <w:t>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9" w:name="n149"/>
      <w:bookmarkEnd w:id="9"/>
      <w:r w:rsidRPr="007A1C55">
        <w:rPr>
          <w:rFonts w:ascii="Times New Roman" w:hAnsi="Times New Roman"/>
          <w:sz w:val="24"/>
          <w:szCs w:val="24"/>
        </w:rPr>
        <w:t xml:space="preserve">додержання Водного та Земельного кодексів України, а також </w:t>
      </w:r>
      <w:r w:rsidR="002E58CA" w:rsidRPr="007A1C55">
        <w:rPr>
          <w:rFonts w:ascii="Times New Roman" w:hAnsi="Times New Roman"/>
          <w:sz w:val="24"/>
          <w:szCs w:val="24"/>
        </w:rPr>
        <w:t>інших законодавчих актів</w:t>
      </w:r>
      <w:r w:rsidRPr="007A1C55">
        <w:rPr>
          <w:rFonts w:ascii="Times New Roman" w:hAnsi="Times New Roman"/>
          <w:sz w:val="24"/>
          <w:szCs w:val="24"/>
        </w:rPr>
        <w:t>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0" w:name="n150"/>
      <w:bookmarkStart w:id="11" w:name="n151"/>
      <w:bookmarkEnd w:id="10"/>
      <w:bookmarkEnd w:id="11"/>
      <w:r w:rsidRPr="007A1C55">
        <w:rPr>
          <w:rFonts w:ascii="Times New Roman" w:hAnsi="Times New Roman"/>
          <w:sz w:val="24"/>
          <w:szCs w:val="24"/>
        </w:rPr>
        <w:t>дотримання режиму водоохоронних зон, прибережних захисних смуг, пляжних зон, зон санітарної охорони, санітарно-захисних зон, зон особливого режиму використання земель та територій, які особливо охороняються (у разі наявності);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дотримання зобов’язання щодо здійснення заходів з охорони та поліпшення екологічного стану водного об’єкта;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експлуатації водосховищ і ставків відповідно до встановлених в установленому порядку режимів роботи, а також необхідність оформлення права користування гідротехнічними спорудами та права спеціального водокористування;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2" w:name="n152"/>
      <w:bookmarkEnd w:id="12"/>
      <w:r w:rsidRPr="007A1C55">
        <w:rPr>
          <w:rFonts w:ascii="Times New Roman" w:hAnsi="Times New Roman"/>
          <w:sz w:val="24"/>
          <w:szCs w:val="24"/>
        </w:rPr>
        <w:t>своєчасного внесення орендної плати за земельну ділянку та водний об’єкт.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30. Орендодавець</w:t>
      </w:r>
      <w:r w:rsidR="00825486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зобов’язаний: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lastRenderedPageBreak/>
        <w:t xml:space="preserve">передати в користування земельну ділянку в комплексі з розташованим на ній водним об’єктом у стані, що відповідає умовам </w:t>
      </w:r>
      <w:r w:rsidR="007530C9" w:rsidRPr="007A1C55">
        <w:rPr>
          <w:rFonts w:ascii="Times New Roman" w:hAnsi="Times New Roman"/>
          <w:sz w:val="24"/>
          <w:szCs w:val="24"/>
        </w:rPr>
        <w:t>цього договору</w:t>
      </w:r>
      <w:r w:rsidRPr="007A1C55">
        <w:rPr>
          <w:rFonts w:ascii="Times New Roman" w:hAnsi="Times New Roman"/>
          <w:sz w:val="24"/>
          <w:szCs w:val="24"/>
        </w:rPr>
        <w:t>;</w:t>
      </w:r>
    </w:p>
    <w:p w:rsidR="00834CC6" w:rsidRPr="007A1C55" w:rsidRDefault="0082548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3" w:name="n155"/>
      <w:bookmarkEnd w:id="13"/>
      <w:r w:rsidRPr="007A1C55">
        <w:rPr>
          <w:rFonts w:ascii="Times New Roman" w:hAnsi="Times New Roman"/>
          <w:sz w:val="24"/>
          <w:szCs w:val="24"/>
        </w:rPr>
        <w:t>під час</w:t>
      </w:r>
      <w:r w:rsidR="00834CC6" w:rsidRPr="007A1C55">
        <w:rPr>
          <w:rFonts w:ascii="Times New Roman" w:hAnsi="Times New Roman"/>
          <w:sz w:val="24"/>
          <w:szCs w:val="24"/>
        </w:rPr>
        <w:t xml:space="preserve"> передачі земельної ділянки в комплексі з розташованим на ній водним об’єктом в оренду забезпечувати відповідно до закону реалізацію прав третіх осіб щодо орендованої земельної ділянки;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4" w:name="n156"/>
      <w:bookmarkEnd w:id="14"/>
      <w:r w:rsidRPr="007A1C55">
        <w:rPr>
          <w:rFonts w:ascii="Times New Roman" w:hAnsi="Times New Roman"/>
          <w:sz w:val="24"/>
          <w:szCs w:val="24"/>
        </w:rPr>
        <w:t>не вчиняти дій, які перешкоджа</w:t>
      </w:r>
      <w:r w:rsidR="00825486" w:rsidRPr="007A1C55">
        <w:rPr>
          <w:rFonts w:ascii="Times New Roman" w:hAnsi="Times New Roman"/>
          <w:sz w:val="24"/>
          <w:szCs w:val="24"/>
        </w:rPr>
        <w:t>ють</w:t>
      </w:r>
      <w:r w:rsidRPr="007A1C55">
        <w:rPr>
          <w:rFonts w:ascii="Times New Roman" w:hAnsi="Times New Roman"/>
          <w:sz w:val="24"/>
          <w:szCs w:val="24"/>
        </w:rPr>
        <w:t xml:space="preserve"> орендареві користуватися орендованою земельною ділянкою та водним об’єктом;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5" w:name="n157"/>
      <w:bookmarkEnd w:id="15"/>
      <w:r w:rsidRPr="007A1C55">
        <w:rPr>
          <w:rFonts w:ascii="Times New Roman" w:hAnsi="Times New Roman"/>
          <w:sz w:val="24"/>
          <w:szCs w:val="24"/>
        </w:rPr>
        <w:t>відшкодувати орендарю капітальні витрати, пов’язані з поліпшенням стану об’єкта оренди, яке проводилося орендарем за згодою орендодавця;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6" w:name="n158"/>
      <w:bookmarkEnd w:id="16"/>
      <w:r w:rsidRPr="007A1C55">
        <w:rPr>
          <w:rFonts w:ascii="Times New Roman" w:hAnsi="Times New Roman"/>
          <w:sz w:val="24"/>
          <w:szCs w:val="24"/>
        </w:rPr>
        <w:t xml:space="preserve">попередити орендаря про особливі властивості та недоліки земельної ділянки, які </w:t>
      </w:r>
      <w:r w:rsidR="00825486" w:rsidRPr="007A1C55">
        <w:rPr>
          <w:rFonts w:ascii="Times New Roman" w:hAnsi="Times New Roman"/>
          <w:sz w:val="24"/>
          <w:szCs w:val="24"/>
        </w:rPr>
        <w:t>у</w:t>
      </w:r>
      <w:r w:rsidRPr="007A1C55">
        <w:rPr>
          <w:rFonts w:ascii="Times New Roman" w:hAnsi="Times New Roman"/>
          <w:sz w:val="24"/>
          <w:szCs w:val="24"/>
        </w:rPr>
        <w:t xml:space="preserve"> процесі її використання можуть спричинити екологічно небезпечні наслідки для довкілля або призвести до погіршення стану об’єкта оренди.</w:t>
      </w:r>
    </w:p>
    <w:p w:rsidR="00834CC6" w:rsidRPr="006A3481" w:rsidRDefault="00834CC6" w:rsidP="00834CC6">
      <w:pPr>
        <w:pStyle w:val="ac"/>
        <w:rPr>
          <w:rFonts w:ascii="Times New Roman" w:hAnsi="Times New Roman"/>
          <w:sz w:val="24"/>
          <w:szCs w:val="24"/>
        </w:rPr>
      </w:pPr>
      <w:bookmarkStart w:id="17" w:name="n159"/>
      <w:bookmarkEnd w:id="17"/>
      <w:r w:rsidRPr="006A3481">
        <w:rPr>
          <w:rFonts w:ascii="Times New Roman" w:hAnsi="Times New Roman"/>
          <w:sz w:val="24"/>
          <w:szCs w:val="24"/>
        </w:rPr>
        <w:t>Права та обов’язки орендаря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31. Орендар має право: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8" w:name="n163"/>
      <w:bookmarkEnd w:id="18"/>
      <w:r w:rsidRPr="007A1C55">
        <w:rPr>
          <w:rFonts w:ascii="Times New Roman" w:hAnsi="Times New Roman"/>
          <w:sz w:val="24"/>
          <w:szCs w:val="24"/>
        </w:rPr>
        <w:t xml:space="preserve">самостійно господарювати на землі та водному об’єкті з дотриманням умов </w:t>
      </w:r>
      <w:r w:rsidR="00F7697A" w:rsidRPr="007A1C55">
        <w:rPr>
          <w:rFonts w:ascii="Times New Roman" w:hAnsi="Times New Roman"/>
          <w:sz w:val="24"/>
          <w:szCs w:val="24"/>
        </w:rPr>
        <w:t xml:space="preserve">цього договору </w:t>
      </w:r>
      <w:r w:rsidRPr="007A1C55">
        <w:rPr>
          <w:rFonts w:ascii="Times New Roman" w:hAnsi="Times New Roman"/>
          <w:sz w:val="24"/>
          <w:szCs w:val="24"/>
        </w:rPr>
        <w:t xml:space="preserve"> та вимог законодавства;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9" w:name="n164"/>
      <w:bookmarkStart w:id="20" w:name="n165"/>
      <w:bookmarkEnd w:id="19"/>
      <w:bookmarkEnd w:id="20"/>
      <w:r w:rsidRPr="007A1C55">
        <w:rPr>
          <w:rFonts w:ascii="Times New Roman" w:hAnsi="Times New Roman"/>
          <w:sz w:val="24"/>
          <w:szCs w:val="24"/>
        </w:rPr>
        <w:t>отримувати продукцію і доходи;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1" w:name="n166"/>
      <w:bookmarkEnd w:id="21"/>
      <w:r w:rsidRPr="007A1C55">
        <w:rPr>
          <w:rFonts w:ascii="Times New Roman" w:hAnsi="Times New Roman"/>
          <w:sz w:val="24"/>
          <w:szCs w:val="24"/>
        </w:rPr>
        <w:t>здійснювати в установленому законодавством порядку за письмовою згодою орендодавця будівництво гідротехнічних споруд.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2" w:name="n167"/>
      <w:bookmarkEnd w:id="22"/>
      <w:r w:rsidRPr="007A1C55">
        <w:rPr>
          <w:rFonts w:ascii="Times New Roman" w:hAnsi="Times New Roman"/>
          <w:sz w:val="24"/>
          <w:szCs w:val="24"/>
        </w:rPr>
        <w:t>32. Орендар зобов’язаний: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3" w:name="n168"/>
      <w:bookmarkEnd w:id="23"/>
      <w:r w:rsidRPr="007A1C55">
        <w:rPr>
          <w:rFonts w:ascii="Times New Roman" w:hAnsi="Times New Roman"/>
          <w:sz w:val="24"/>
          <w:szCs w:val="24"/>
        </w:rPr>
        <w:t xml:space="preserve">приступати до використання земельної ділянки в комплексі з розташованим на ній водним об’єктом </w:t>
      </w:r>
      <w:r w:rsidR="00825486" w:rsidRPr="007A1C55">
        <w:rPr>
          <w:rFonts w:ascii="Times New Roman" w:hAnsi="Times New Roman"/>
          <w:sz w:val="24"/>
          <w:szCs w:val="24"/>
        </w:rPr>
        <w:t>у</w:t>
      </w:r>
      <w:r w:rsidRPr="007A1C55">
        <w:rPr>
          <w:rFonts w:ascii="Times New Roman" w:hAnsi="Times New Roman"/>
          <w:sz w:val="24"/>
          <w:szCs w:val="24"/>
        </w:rPr>
        <w:t xml:space="preserve"> строки, встановлені </w:t>
      </w:r>
      <w:r w:rsidR="0053047A" w:rsidRPr="007A1C55">
        <w:rPr>
          <w:rFonts w:ascii="Times New Roman" w:hAnsi="Times New Roman"/>
          <w:sz w:val="24"/>
          <w:szCs w:val="24"/>
        </w:rPr>
        <w:t xml:space="preserve">цим </w:t>
      </w:r>
      <w:r w:rsidRPr="007A1C55">
        <w:rPr>
          <w:rFonts w:ascii="Times New Roman" w:hAnsi="Times New Roman"/>
          <w:sz w:val="24"/>
          <w:szCs w:val="24"/>
        </w:rPr>
        <w:t>договором, але не раніше</w:t>
      </w:r>
      <w:r w:rsidR="00825486" w:rsidRPr="007A1C55">
        <w:rPr>
          <w:rFonts w:ascii="Times New Roman" w:hAnsi="Times New Roman"/>
          <w:sz w:val="24"/>
          <w:szCs w:val="24"/>
        </w:rPr>
        <w:t xml:space="preserve"> дати</w:t>
      </w:r>
      <w:r w:rsidRPr="007A1C55">
        <w:rPr>
          <w:rFonts w:ascii="Times New Roman" w:hAnsi="Times New Roman"/>
          <w:sz w:val="24"/>
          <w:szCs w:val="24"/>
        </w:rPr>
        <w:t xml:space="preserve"> державної реєстрації відповідного права оренди;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4" w:name="n341"/>
      <w:bookmarkStart w:id="25" w:name="n169"/>
      <w:bookmarkEnd w:id="24"/>
      <w:bookmarkEnd w:id="25"/>
      <w:r w:rsidRPr="007A1C55">
        <w:rPr>
          <w:rFonts w:ascii="Times New Roman" w:hAnsi="Times New Roman"/>
          <w:sz w:val="24"/>
          <w:szCs w:val="24"/>
        </w:rPr>
        <w:t>виконувати встановлені щодо об’єкта оренди обмеження (обтяження) в обсязі, передбаченому законом або цим договором;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6" w:name="n170"/>
      <w:bookmarkStart w:id="27" w:name="n171"/>
      <w:bookmarkEnd w:id="26"/>
      <w:bookmarkEnd w:id="27"/>
      <w:r w:rsidRPr="007A1C55">
        <w:rPr>
          <w:rFonts w:ascii="Times New Roman" w:hAnsi="Times New Roman"/>
          <w:sz w:val="24"/>
          <w:szCs w:val="24"/>
        </w:rPr>
        <w:t xml:space="preserve">у п’ятиденний строк після державної реєстрації права оренди земельної ділянки державної або комунальної власності надати копію </w:t>
      </w:r>
      <w:r w:rsidR="002E58CA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 відповідному податковому орган</w:t>
      </w:r>
      <w:r w:rsidR="00C966E7" w:rsidRPr="007A1C55">
        <w:rPr>
          <w:rFonts w:ascii="Times New Roman" w:hAnsi="Times New Roman"/>
          <w:sz w:val="24"/>
          <w:szCs w:val="24"/>
        </w:rPr>
        <w:t>ові</w:t>
      </w:r>
      <w:r w:rsidRPr="007A1C55">
        <w:rPr>
          <w:rFonts w:ascii="Times New Roman" w:hAnsi="Times New Roman"/>
          <w:sz w:val="24"/>
          <w:szCs w:val="24"/>
        </w:rPr>
        <w:t xml:space="preserve"> та територіальному орган</w:t>
      </w:r>
      <w:r w:rsidR="00C966E7" w:rsidRPr="007A1C55">
        <w:rPr>
          <w:rFonts w:ascii="Times New Roman" w:hAnsi="Times New Roman"/>
          <w:sz w:val="24"/>
          <w:szCs w:val="24"/>
        </w:rPr>
        <w:t>ові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55">
        <w:rPr>
          <w:rFonts w:ascii="Times New Roman" w:hAnsi="Times New Roman"/>
          <w:sz w:val="24"/>
          <w:szCs w:val="24"/>
        </w:rPr>
        <w:t>Держводагентства</w:t>
      </w:r>
      <w:proofErr w:type="spellEnd"/>
      <w:r w:rsidRPr="007A1C55">
        <w:rPr>
          <w:rFonts w:ascii="Times New Roman" w:hAnsi="Times New Roman"/>
          <w:sz w:val="24"/>
          <w:szCs w:val="24"/>
        </w:rPr>
        <w:t>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своєчасно та в повному обсязі сплачувати орендну плату за об’єкти оренди;</w:t>
      </w:r>
    </w:p>
    <w:p w:rsidR="00834CC6" w:rsidRPr="007A1C55" w:rsidRDefault="000F331B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здійснювати заходи</w:t>
      </w:r>
      <w:r w:rsidR="00834CC6" w:rsidRPr="007A1C55">
        <w:rPr>
          <w:rFonts w:ascii="Times New Roman" w:hAnsi="Times New Roman"/>
          <w:sz w:val="24"/>
          <w:szCs w:val="24"/>
        </w:rPr>
        <w:t xml:space="preserve"> з охорони та поліпшення екологічного стану водного об’єкта, експлуатації водосховищ і ставків відповідно до встановлених </w:t>
      </w:r>
      <w:proofErr w:type="spellStart"/>
      <w:r w:rsidR="00834CC6" w:rsidRPr="007A1C55">
        <w:rPr>
          <w:rFonts w:ascii="Times New Roman" w:hAnsi="Times New Roman"/>
          <w:sz w:val="24"/>
          <w:szCs w:val="24"/>
        </w:rPr>
        <w:t>Держводагентством</w:t>
      </w:r>
      <w:proofErr w:type="spellEnd"/>
      <w:r w:rsidR="00834CC6" w:rsidRPr="007A1C55">
        <w:rPr>
          <w:rFonts w:ascii="Times New Roman" w:hAnsi="Times New Roman"/>
          <w:sz w:val="24"/>
          <w:szCs w:val="24"/>
        </w:rPr>
        <w:t xml:space="preserve"> режимів роботи;</w:t>
      </w:r>
    </w:p>
    <w:p w:rsidR="00834CC6" w:rsidRPr="007A1C55" w:rsidRDefault="002E58CA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у разі</w:t>
      </w:r>
      <w:r w:rsidR="00834CC6" w:rsidRPr="007A1C55">
        <w:rPr>
          <w:rFonts w:ascii="Times New Roman" w:hAnsi="Times New Roman"/>
          <w:sz w:val="24"/>
          <w:szCs w:val="24"/>
        </w:rPr>
        <w:t xml:space="preserve"> необхідності оформити право користування гідротехнічними спорудами та право спеціального водокористування;</w:t>
      </w:r>
    </w:p>
    <w:p w:rsidR="00834CC6" w:rsidRPr="007A1C55" w:rsidRDefault="002E58CA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під час використання</w:t>
      </w:r>
      <w:r w:rsidR="00834CC6" w:rsidRPr="007A1C55">
        <w:rPr>
          <w:rFonts w:ascii="Times New Roman" w:hAnsi="Times New Roman"/>
          <w:sz w:val="24"/>
          <w:szCs w:val="24"/>
        </w:rPr>
        <w:t xml:space="preserve"> прибережних захисних смуг дотримуватис</w:t>
      </w:r>
      <w:r w:rsidR="00825486" w:rsidRPr="007A1C55">
        <w:rPr>
          <w:rFonts w:ascii="Times New Roman" w:hAnsi="Times New Roman"/>
          <w:sz w:val="24"/>
          <w:szCs w:val="24"/>
        </w:rPr>
        <w:t>я</w:t>
      </w:r>
      <w:r w:rsidR="00834CC6" w:rsidRPr="007A1C55">
        <w:rPr>
          <w:rFonts w:ascii="Times New Roman" w:hAnsi="Times New Roman"/>
          <w:sz w:val="24"/>
          <w:szCs w:val="24"/>
        </w:rPr>
        <w:t xml:space="preserve"> вимог щодо обмеження господарської діяльності, встановлених законодавством;</w:t>
      </w:r>
    </w:p>
    <w:p w:rsidR="003772D3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після </w:t>
      </w:r>
      <w:r w:rsidR="0053047A" w:rsidRPr="007A1C55">
        <w:rPr>
          <w:rFonts w:ascii="Times New Roman" w:hAnsi="Times New Roman"/>
          <w:sz w:val="24"/>
          <w:szCs w:val="24"/>
        </w:rPr>
        <w:t>припинення цього договору</w:t>
      </w:r>
      <w:r w:rsidRPr="007A1C55">
        <w:rPr>
          <w:rFonts w:ascii="Times New Roman" w:hAnsi="Times New Roman"/>
          <w:sz w:val="24"/>
          <w:szCs w:val="24"/>
        </w:rPr>
        <w:t xml:space="preserve"> повернути свій примірник паспорта водного об’єкта орендодавцю.</w:t>
      </w:r>
    </w:p>
    <w:p w:rsidR="00834CC6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33. Інші права та обов’язки сторін</w:t>
      </w:r>
    </w:p>
    <w:p w:rsidR="00B31481" w:rsidRPr="0081551A" w:rsidRDefault="00B31481" w:rsidP="00B31481">
      <w:pPr>
        <w:pStyle w:val="a4"/>
        <w:numPr>
          <w:ilvl w:val="0"/>
          <w:numId w:val="1"/>
        </w:numPr>
        <w:spacing w:before="0"/>
        <w:jc w:val="both"/>
        <w:rPr>
          <w:rFonts w:ascii="Times New Roman" w:hAnsi="Times New Roman"/>
          <w:b/>
          <w:sz w:val="24"/>
          <w:szCs w:val="24"/>
        </w:rPr>
      </w:pPr>
      <w:r w:rsidRPr="0081551A">
        <w:rPr>
          <w:rFonts w:ascii="Times New Roman" w:hAnsi="Times New Roman"/>
          <w:b/>
          <w:sz w:val="24"/>
          <w:szCs w:val="24"/>
        </w:rPr>
        <w:t>Орендодавець має право:</w:t>
      </w:r>
    </w:p>
    <w:p w:rsidR="00B31481" w:rsidRPr="00B31481" w:rsidRDefault="00B31481" w:rsidP="00B31481">
      <w:pPr>
        <w:pStyle w:val="a4"/>
        <w:numPr>
          <w:ilvl w:val="0"/>
          <w:numId w:val="1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B31481">
        <w:rPr>
          <w:rFonts w:ascii="Times New Roman" w:hAnsi="Times New Roman"/>
          <w:sz w:val="24"/>
          <w:szCs w:val="24"/>
        </w:rPr>
        <w:t>погоджувати орендарю умови загального водокористування.</w:t>
      </w:r>
    </w:p>
    <w:p w:rsidR="00B31481" w:rsidRPr="00B31481" w:rsidRDefault="00B31481" w:rsidP="00B31481">
      <w:pPr>
        <w:pStyle w:val="a4"/>
        <w:numPr>
          <w:ilvl w:val="0"/>
          <w:numId w:val="1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B31481">
        <w:rPr>
          <w:rFonts w:ascii="Times New Roman" w:hAnsi="Times New Roman"/>
          <w:sz w:val="24"/>
          <w:szCs w:val="24"/>
        </w:rPr>
        <w:t>Орендодавець зобов’язаний:</w:t>
      </w:r>
    </w:p>
    <w:p w:rsidR="00B31481" w:rsidRPr="00B31481" w:rsidRDefault="00B31481" w:rsidP="00B31481">
      <w:pPr>
        <w:pStyle w:val="a4"/>
        <w:numPr>
          <w:ilvl w:val="0"/>
          <w:numId w:val="1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B31481">
        <w:rPr>
          <w:rFonts w:ascii="Times New Roman" w:hAnsi="Times New Roman"/>
          <w:sz w:val="24"/>
          <w:szCs w:val="24"/>
        </w:rPr>
        <w:lastRenderedPageBreak/>
        <w:t>здійснювати контроль за використанням і охороною водного об’єкта, переданого в оренду, дотриманням техногенно-екологічної безпеки, санітарно-епідеміологічних та ветеринарних норм, природоохоронного законодавства.</w:t>
      </w:r>
    </w:p>
    <w:p w:rsidR="00B31481" w:rsidRPr="0081551A" w:rsidRDefault="00B31481" w:rsidP="00B31481">
      <w:pPr>
        <w:pStyle w:val="a4"/>
        <w:numPr>
          <w:ilvl w:val="0"/>
          <w:numId w:val="1"/>
        </w:numPr>
        <w:spacing w:before="0"/>
        <w:jc w:val="both"/>
        <w:rPr>
          <w:rFonts w:ascii="Times New Roman" w:hAnsi="Times New Roman"/>
          <w:b/>
          <w:sz w:val="24"/>
          <w:szCs w:val="24"/>
        </w:rPr>
      </w:pPr>
      <w:r w:rsidRPr="0081551A">
        <w:rPr>
          <w:rFonts w:ascii="Times New Roman" w:hAnsi="Times New Roman"/>
          <w:b/>
          <w:sz w:val="24"/>
          <w:szCs w:val="24"/>
        </w:rPr>
        <w:t>Орендар має право:</w:t>
      </w:r>
    </w:p>
    <w:p w:rsidR="00B31481" w:rsidRPr="00B31481" w:rsidRDefault="00B31481" w:rsidP="00B31481">
      <w:pPr>
        <w:pStyle w:val="a4"/>
        <w:numPr>
          <w:ilvl w:val="0"/>
          <w:numId w:val="1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B31481">
        <w:rPr>
          <w:rFonts w:ascii="Times New Roman" w:hAnsi="Times New Roman"/>
          <w:sz w:val="24"/>
          <w:szCs w:val="24"/>
        </w:rPr>
        <w:t>на проведення робіт з рибогосподарської меліорації водних об’єктів (їх частин), які використовуються для цілей аквакультури відповідно до вимог статті 5 Закону України "Про аквакультуру";</w:t>
      </w:r>
    </w:p>
    <w:p w:rsidR="00B31481" w:rsidRPr="00B31481" w:rsidRDefault="00B31481" w:rsidP="00B31481">
      <w:pPr>
        <w:pStyle w:val="a4"/>
        <w:numPr>
          <w:ilvl w:val="0"/>
          <w:numId w:val="1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B31481">
        <w:rPr>
          <w:rFonts w:ascii="Times New Roman" w:hAnsi="Times New Roman"/>
          <w:color w:val="000000"/>
          <w:sz w:val="24"/>
          <w:szCs w:val="24"/>
        </w:rPr>
        <w:t>встановлювати умови загального водокористування на водному об’єкті, наданому в оренду, за погодженням з органом, який надав водний об’єкт в оренду</w:t>
      </w:r>
      <w:r w:rsidRPr="00B31481">
        <w:rPr>
          <w:rFonts w:ascii="Times New Roman" w:hAnsi="Times New Roman"/>
          <w:sz w:val="24"/>
          <w:szCs w:val="24"/>
        </w:rPr>
        <w:t>;</w:t>
      </w:r>
    </w:p>
    <w:p w:rsidR="00B31481" w:rsidRPr="00B31481" w:rsidRDefault="00B31481" w:rsidP="00B31481">
      <w:pPr>
        <w:pStyle w:val="a4"/>
        <w:numPr>
          <w:ilvl w:val="0"/>
          <w:numId w:val="1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B31481">
        <w:rPr>
          <w:rFonts w:ascii="Times New Roman" w:hAnsi="Times New Roman"/>
          <w:sz w:val="24"/>
          <w:szCs w:val="24"/>
        </w:rPr>
        <w:t>дозволяти іншим водокористувачам здійснювати спеціальне водокористування в порядку встановленому Водним кодексом України</w:t>
      </w:r>
      <w:bookmarkStart w:id="28" w:name="o150"/>
      <w:bookmarkEnd w:id="28"/>
      <w:r w:rsidRPr="00B31481">
        <w:rPr>
          <w:rFonts w:ascii="Times New Roman" w:hAnsi="Times New Roman"/>
          <w:sz w:val="24"/>
          <w:szCs w:val="24"/>
        </w:rPr>
        <w:t>.</w:t>
      </w:r>
    </w:p>
    <w:p w:rsidR="00B31481" w:rsidRPr="0081551A" w:rsidRDefault="00B31481" w:rsidP="00B31481">
      <w:pPr>
        <w:pStyle w:val="a4"/>
        <w:numPr>
          <w:ilvl w:val="0"/>
          <w:numId w:val="1"/>
        </w:numPr>
        <w:spacing w:before="0"/>
        <w:jc w:val="both"/>
        <w:rPr>
          <w:rFonts w:ascii="Times New Roman" w:hAnsi="Times New Roman"/>
          <w:b/>
          <w:sz w:val="24"/>
          <w:szCs w:val="24"/>
        </w:rPr>
      </w:pPr>
      <w:r w:rsidRPr="0081551A">
        <w:rPr>
          <w:rFonts w:ascii="Times New Roman" w:hAnsi="Times New Roman"/>
          <w:b/>
          <w:sz w:val="24"/>
          <w:szCs w:val="24"/>
        </w:rPr>
        <w:t>Орендар зобов’язаний:</w:t>
      </w:r>
    </w:p>
    <w:p w:rsidR="00B31481" w:rsidRPr="00B31481" w:rsidRDefault="00B31481" w:rsidP="00B31481">
      <w:pPr>
        <w:pStyle w:val="a4"/>
        <w:numPr>
          <w:ilvl w:val="0"/>
          <w:numId w:val="1"/>
        </w:numPr>
        <w:spacing w:before="0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31481">
        <w:rPr>
          <w:rFonts w:ascii="Times New Roman" w:hAnsi="Times New Roman"/>
          <w:color w:val="000000"/>
          <w:spacing w:val="-4"/>
          <w:sz w:val="24"/>
          <w:szCs w:val="24"/>
        </w:rPr>
        <w:t>доводити до відома населення умови загального водокористування, а також про заборону загального водокористування на водному об’єкті, наданому в оренду;</w:t>
      </w:r>
    </w:p>
    <w:p w:rsidR="00B31481" w:rsidRDefault="00B31481" w:rsidP="00B31481">
      <w:pPr>
        <w:pStyle w:val="a4"/>
        <w:numPr>
          <w:ilvl w:val="0"/>
          <w:numId w:val="1"/>
        </w:numPr>
        <w:spacing w:before="0"/>
        <w:jc w:val="both"/>
        <w:rPr>
          <w:rFonts w:ascii="Times New Roman" w:hAnsi="Times New Roman"/>
          <w:b/>
          <w:sz w:val="24"/>
          <w:szCs w:val="24"/>
        </w:rPr>
      </w:pPr>
      <w:r w:rsidRPr="00B31481">
        <w:rPr>
          <w:rFonts w:ascii="Times New Roman" w:hAnsi="Times New Roman"/>
          <w:b/>
          <w:sz w:val="24"/>
          <w:szCs w:val="24"/>
        </w:rPr>
        <w:t>передбачити місця для безоплатного забезпечення права громадян на загальне водокористування (купання, напування худоби, любительське і спортивне рибальство</w:t>
      </w:r>
      <w:r w:rsidR="000D3F32">
        <w:rPr>
          <w:rFonts w:ascii="Times New Roman" w:hAnsi="Times New Roman"/>
          <w:b/>
          <w:sz w:val="24"/>
          <w:szCs w:val="24"/>
        </w:rPr>
        <w:t xml:space="preserve"> </w:t>
      </w:r>
      <w:r w:rsidRPr="00B31481">
        <w:rPr>
          <w:rFonts w:ascii="Times New Roman" w:hAnsi="Times New Roman"/>
          <w:b/>
          <w:sz w:val="24"/>
          <w:szCs w:val="24"/>
        </w:rPr>
        <w:t>,</w:t>
      </w:r>
      <w:r w:rsidR="000D3F32">
        <w:rPr>
          <w:rFonts w:ascii="Times New Roman" w:hAnsi="Times New Roman"/>
          <w:b/>
          <w:sz w:val="24"/>
          <w:szCs w:val="24"/>
        </w:rPr>
        <w:t xml:space="preserve"> </w:t>
      </w:r>
      <w:r w:rsidRPr="00B31481">
        <w:rPr>
          <w:rFonts w:ascii="Times New Roman" w:hAnsi="Times New Roman"/>
          <w:b/>
          <w:sz w:val="24"/>
          <w:szCs w:val="24"/>
        </w:rPr>
        <w:t>плавання на човнах 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1481">
        <w:rPr>
          <w:rFonts w:ascii="Times New Roman" w:hAnsi="Times New Roman"/>
          <w:b/>
          <w:sz w:val="24"/>
          <w:szCs w:val="24"/>
        </w:rPr>
        <w:t>відпочинок</w:t>
      </w:r>
      <w:r w:rsidR="009F6156">
        <w:rPr>
          <w:rFonts w:ascii="Times New Roman" w:hAnsi="Times New Roman"/>
          <w:b/>
          <w:sz w:val="24"/>
          <w:szCs w:val="24"/>
        </w:rPr>
        <w:t xml:space="preserve"> </w:t>
      </w:r>
      <w:r w:rsidRPr="00B31481">
        <w:rPr>
          <w:rFonts w:ascii="Times New Roman" w:hAnsi="Times New Roman"/>
          <w:b/>
          <w:sz w:val="24"/>
          <w:szCs w:val="24"/>
        </w:rPr>
        <w:t xml:space="preserve">) перевага надається традиційно розташованим місцям масового відпочинку відповідно до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1481">
        <w:rPr>
          <w:rFonts w:ascii="Times New Roman" w:hAnsi="Times New Roman"/>
          <w:b/>
          <w:sz w:val="24"/>
          <w:szCs w:val="24"/>
        </w:rPr>
        <w:t>ст.51 Водного кодексу України</w:t>
      </w:r>
      <w:r w:rsidR="002700FF">
        <w:rPr>
          <w:rFonts w:ascii="Times New Roman" w:hAnsi="Times New Roman"/>
          <w:b/>
          <w:sz w:val="24"/>
          <w:szCs w:val="24"/>
        </w:rPr>
        <w:t xml:space="preserve"> </w:t>
      </w:r>
      <w:r w:rsidRPr="00B31481">
        <w:rPr>
          <w:rFonts w:ascii="Times New Roman" w:hAnsi="Times New Roman"/>
          <w:b/>
          <w:sz w:val="24"/>
          <w:szCs w:val="24"/>
        </w:rPr>
        <w:t>;</w:t>
      </w:r>
    </w:p>
    <w:p w:rsidR="000727B6" w:rsidRPr="00B31481" w:rsidRDefault="000727B6" w:rsidP="000727B6">
      <w:pPr>
        <w:pStyle w:val="a4"/>
        <w:numPr>
          <w:ilvl w:val="0"/>
          <w:numId w:val="1"/>
        </w:numPr>
        <w:spacing w:before="0"/>
        <w:jc w:val="both"/>
        <w:rPr>
          <w:rFonts w:ascii="Times New Roman" w:hAnsi="Times New Roman"/>
          <w:b/>
          <w:sz w:val="24"/>
          <w:szCs w:val="24"/>
        </w:rPr>
      </w:pPr>
      <w:r w:rsidRPr="00B31481">
        <w:rPr>
          <w:rFonts w:ascii="Times New Roman" w:hAnsi="Times New Roman"/>
          <w:b/>
          <w:sz w:val="24"/>
          <w:szCs w:val="24"/>
        </w:rPr>
        <w:t>передбачити місця для безоплатного забезпечення права громадян</w:t>
      </w:r>
      <w:r>
        <w:rPr>
          <w:rFonts w:ascii="Times New Roman" w:hAnsi="Times New Roman"/>
          <w:b/>
          <w:sz w:val="24"/>
          <w:szCs w:val="24"/>
        </w:rPr>
        <w:t xml:space="preserve">—ветеранів війни </w:t>
      </w:r>
      <w:r w:rsidR="006F4F7D">
        <w:rPr>
          <w:rFonts w:ascii="Times New Roman" w:hAnsi="Times New Roman"/>
          <w:b/>
          <w:sz w:val="24"/>
          <w:szCs w:val="24"/>
        </w:rPr>
        <w:t xml:space="preserve">, </w:t>
      </w:r>
      <w:bookmarkStart w:id="29" w:name="_GoBack"/>
      <w:bookmarkEnd w:id="29"/>
      <w:r w:rsidR="006F4F7D">
        <w:rPr>
          <w:rFonts w:ascii="Times New Roman" w:hAnsi="Times New Roman"/>
          <w:b/>
          <w:sz w:val="24"/>
          <w:szCs w:val="24"/>
        </w:rPr>
        <w:t>учасників бойових дій</w:t>
      </w:r>
      <w:r w:rsidRPr="00B31481">
        <w:rPr>
          <w:rFonts w:ascii="Times New Roman" w:hAnsi="Times New Roman"/>
          <w:b/>
          <w:sz w:val="24"/>
          <w:szCs w:val="24"/>
        </w:rPr>
        <w:t xml:space="preserve"> на загальне водокористування (купання, любительське і спортивне рибальство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148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1481">
        <w:rPr>
          <w:rFonts w:ascii="Times New Roman" w:hAnsi="Times New Roman"/>
          <w:b/>
          <w:sz w:val="24"/>
          <w:szCs w:val="24"/>
        </w:rPr>
        <w:t>плавання на човнах 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1481">
        <w:rPr>
          <w:rFonts w:ascii="Times New Roman" w:hAnsi="Times New Roman"/>
          <w:b/>
          <w:sz w:val="24"/>
          <w:szCs w:val="24"/>
        </w:rPr>
        <w:t>відпочинок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1481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>100</w:t>
      </w:r>
      <w:r w:rsidR="00F3044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 вздовж берега або 20% облаштованої помостами зони відпочинку , </w:t>
      </w:r>
      <w:r w:rsidRPr="00B31481">
        <w:rPr>
          <w:rFonts w:ascii="Times New Roman" w:hAnsi="Times New Roman"/>
          <w:b/>
          <w:sz w:val="24"/>
          <w:szCs w:val="24"/>
        </w:rPr>
        <w:t xml:space="preserve">перевага надається традиційно розташованим місцям масового відпочинку відповідно до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1481">
        <w:rPr>
          <w:rFonts w:ascii="Times New Roman" w:hAnsi="Times New Roman"/>
          <w:b/>
          <w:sz w:val="24"/>
          <w:szCs w:val="24"/>
        </w:rPr>
        <w:t>ст.51 Водного кодексу України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1481">
        <w:rPr>
          <w:rFonts w:ascii="Times New Roman" w:hAnsi="Times New Roman"/>
          <w:b/>
          <w:sz w:val="24"/>
          <w:szCs w:val="24"/>
        </w:rPr>
        <w:t>;</w:t>
      </w:r>
    </w:p>
    <w:p w:rsidR="00B31481" w:rsidRPr="00B31481" w:rsidRDefault="00B31481" w:rsidP="00B31481">
      <w:pPr>
        <w:pStyle w:val="a4"/>
        <w:numPr>
          <w:ilvl w:val="0"/>
          <w:numId w:val="1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B31481">
        <w:rPr>
          <w:rFonts w:ascii="Times New Roman" w:hAnsi="Times New Roman"/>
          <w:sz w:val="24"/>
          <w:szCs w:val="24"/>
        </w:rPr>
        <w:t>здійснювати, погоджені у встановленому порядку, технологічні, лісомеліоративні, агротехнічні, гідротехнічні, санітарні та інші заходи;</w:t>
      </w:r>
    </w:p>
    <w:p w:rsidR="00B31481" w:rsidRPr="00B31481" w:rsidRDefault="00B31481" w:rsidP="00B31481">
      <w:pPr>
        <w:pStyle w:val="a4"/>
        <w:numPr>
          <w:ilvl w:val="0"/>
          <w:numId w:val="1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B31481">
        <w:rPr>
          <w:rFonts w:ascii="Times New Roman" w:hAnsi="Times New Roman"/>
          <w:sz w:val="24"/>
          <w:szCs w:val="24"/>
        </w:rPr>
        <w:t>здійснювати спеціальне водокористування лише за наявності дозволу;</w:t>
      </w:r>
    </w:p>
    <w:p w:rsidR="00B31481" w:rsidRPr="00B31481" w:rsidRDefault="00B31481" w:rsidP="00B31481">
      <w:pPr>
        <w:pStyle w:val="a4"/>
        <w:numPr>
          <w:ilvl w:val="0"/>
          <w:numId w:val="1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B31481">
        <w:rPr>
          <w:rFonts w:ascii="Times New Roman" w:hAnsi="Times New Roman"/>
          <w:sz w:val="24"/>
          <w:szCs w:val="24"/>
        </w:rPr>
        <w:t>безперешкодно допускати на свої об’єкти державних інспекторів центрального органу виконавчої влади, що реалізує державну політику із здійснення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ресурсів, а також громадських інспекторів з охорони довкілля, які здійснюють перевірку додержання вимог водного законодавства, і надавати їм безоплатно необхідну інформацію;</w:t>
      </w:r>
    </w:p>
    <w:p w:rsidR="00B31481" w:rsidRPr="00B31481" w:rsidRDefault="00B31481" w:rsidP="00B31481">
      <w:pPr>
        <w:pStyle w:val="a4"/>
        <w:numPr>
          <w:ilvl w:val="0"/>
          <w:numId w:val="1"/>
        </w:numPr>
        <w:spacing w:before="0"/>
        <w:jc w:val="both"/>
        <w:rPr>
          <w:bCs/>
          <w:sz w:val="24"/>
          <w:szCs w:val="24"/>
        </w:rPr>
      </w:pPr>
      <w:r w:rsidRPr="00B31481">
        <w:rPr>
          <w:rFonts w:ascii="Times New Roman" w:hAnsi="Times New Roman"/>
          <w:sz w:val="24"/>
          <w:szCs w:val="24"/>
        </w:rPr>
        <w:t>не допускати порушення прав, наданих іншим водокористувачам, а також заподіяння шкоди господарським об’єктам та навколишньому природному середовищу;</w:t>
      </w:r>
      <w:r w:rsidRPr="00B31481">
        <w:rPr>
          <w:bCs/>
          <w:sz w:val="24"/>
          <w:szCs w:val="24"/>
        </w:rPr>
        <w:t xml:space="preserve"> </w:t>
      </w:r>
    </w:p>
    <w:p w:rsidR="00B31481" w:rsidRPr="00B31481" w:rsidRDefault="00B31481" w:rsidP="00B31481">
      <w:pPr>
        <w:pStyle w:val="a4"/>
        <w:numPr>
          <w:ilvl w:val="0"/>
          <w:numId w:val="1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B31481">
        <w:rPr>
          <w:rFonts w:ascii="Times New Roman" w:hAnsi="Times New Roman"/>
          <w:bCs/>
          <w:sz w:val="24"/>
          <w:szCs w:val="24"/>
        </w:rPr>
        <w:t xml:space="preserve">застосовувати технології </w:t>
      </w:r>
      <w:r w:rsidRPr="00B31481">
        <w:rPr>
          <w:rFonts w:ascii="Times New Roman" w:hAnsi="Times New Roman"/>
          <w:sz w:val="24"/>
          <w:szCs w:val="24"/>
        </w:rPr>
        <w:t>риборозведення, які не призводять до забруднення поверхневих вод;</w:t>
      </w:r>
    </w:p>
    <w:p w:rsidR="00B31481" w:rsidRPr="00B31481" w:rsidRDefault="00B31481" w:rsidP="00B31481">
      <w:pPr>
        <w:pStyle w:val="a4"/>
        <w:numPr>
          <w:ilvl w:val="0"/>
          <w:numId w:val="1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B31481">
        <w:rPr>
          <w:rFonts w:ascii="Times New Roman" w:hAnsi="Times New Roman"/>
          <w:sz w:val="24"/>
          <w:szCs w:val="24"/>
        </w:rPr>
        <w:t>своєчасно сплачувати збори за спеціальне водокористування та інші збори відповідно до законодавства;</w:t>
      </w:r>
    </w:p>
    <w:p w:rsidR="00B31481" w:rsidRPr="00B31481" w:rsidRDefault="00B31481" w:rsidP="00B31481">
      <w:pPr>
        <w:pStyle w:val="a4"/>
        <w:numPr>
          <w:ilvl w:val="0"/>
          <w:numId w:val="1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B31481">
        <w:rPr>
          <w:rFonts w:ascii="Times New Roman" w:hAnsi="Times New Roman"/>
          <w:sz w:val="24"/>
          <w:szCs w:val="24"/>
        </w:rPr>
        <w:t>своєчасно інформувати центральний орган виконавчої влади, що реалізує державну політику із здійснення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ресурсів, центральний орган виконавчої влади, що реалізує державну політику у сфері санітарного та епідемічного благополуччя населення, місцеві державні адміністрації та органи місцевого самоврядування про виникнення аварійних забруднень;</w:t>
      </w:r>
    </w:p>
    <w:p w:rsidR="00B31481" w:rsidRPr="00B31481" w:rsidRDefault="00B31481" w:rsidP="00B31481">
      <w:pPr>
        <w:pStyle w:val="a4"/>
        <w:numPr>
          <w:ilvl w:val="0"/>
          <w:numId w:val="1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B31481">
        <w:rPr>
          <w:rFonts w:ascii="Times New Roman" w:hAnsi="Times New Roman"/>
          <w:sz w:val="24"/>
          <w:szCs w:val="24"/>
        </w:rPr>
        <w:t xml:space="preserve">здійснювати невідкладні роботи, пов’язані з ліквідацією наслідків аварій, які можуть спричинити погіршення якості води, та надавати необхідні технічні </w:t>
      </w:r>
      <w:r w:rsidRPr="00B31481">
        <w:rPr>
          <w:rFonts w:ascii="Times New Roman" w:hAnsi="Times New Roman"/>
          <w:sz w:val="24"/>
          <w:szCs w:val="24"/>
        </w:rPr>
        <w:lastRenderedPageBreak/>
        <w:t>засоби для ліквідації аварій на об’єктах інших водокористувачів у порядку, встановленому законодавством;</w:t>
      </w:r>
    </w:p>
    <w:p w:rsidR="00B31481" w:rsidRPr="00B31481" w:rsidRDefault="00B31481" w:rsidP="00B31481">
      <w:pPr>
        <w:pStyle w:val="HTML"/>
        <w:keepNext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both"/>
        <w:rPr>
          <w:rFonts w:ascii="Times New Roman" w:hAnsi="Times New Roman"/>
          <w:sz w:val="24"/>
          <w:szCs w:val="24"/>
          <w:lang w:val="uk-UA"/>
        </w:rPr>
      </w:pPr>
      <w:r w:rsidRPr="00B31481">
        <w:rPr>
          <w:rFonts w:ascii="Times New Roman" w:eastAsia="TimesNewRomanPSMT" w:hAnsi="Times New Roman"/>
          <w:sz w:val="24"/>
          <w:szCs w:val="24"/>
          <w:lang w:val="uk-UA"/>
        </w:rPr>
        <w:t>надавати у визначені строки та за формою, затвердженою в установленому порядку, звіт про використання води за формою № 2ТП-водгосп (річна);</w:t>
      </w:r>
    </w:p>
    <w:p w:rsidR="00B31481" w:rsidRPr="00B31481" w:rsidRDefault="00B31481" w:rsidP="00B31481">
      <w:pPr>
        <w:pStyle w:val="HTML"/>
        <w:keepNext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both"/>
        <w:rPr>
          <w:rFonts w:ascii="Times New Roman" w:hAnsi="Times New Roman"/>
          <w:sz w:val="24"/>
          <w:szCs w:val="24"/>
          <w:lang w:val="uk-UA"/>
        </w:rPr>
      </w:pPr>
      <w:r w:rsidRPr="00B31481">
        <w:rPr>
          <w:rFonts w:ascii="Times New Roman" w:hAnsi="Times New Roman"/>
          <w:color w:val="000000"/>
          <w:sz w:val="24"/>
          <w:szCs w:val="24"/>
          <w:lang w:val="uk-UA"/>
        </w:rPr>
        <w:t>надавати до територіального органу центрального органу виконавчої влади, що реалізує державну політику у сфері рибного господарства (Держрибагентство),</w:t>
      </w:r>
      <w:r w:rsidRPr="00B31481">
        <w:rPr>
          <w:rFonts w:ascii="Times New Roman" w:eastAsia="TimesNewRomanPSMT" w:hAnsi="Times New Roman"/>
          <w:sz w:val="24"/>
          <w:szCs w:val="24"/>
          <w:lang w:val="uk-UA"/>
        </w:rPr>
        <w:t xml:space="preserve"> інформацію щодо обсягів виробництва продукції аквакультури у визначені строки за формами (1А аквакультура (річна), затвердженими в установленому порядку (для водних об’єктів, наданих для рибогосподарських потреб, та рибогосподарських технологічних водойм);</w:t>
      </w:r>
    </w:p>
    <w:p w:rsidR="00B31481" w:rsidRPr="0081551A" w:rsidRDefault="00B31481" w:rsidP="00B31481">
      <w:pPr>
        <w:pStyle w:val="HTML"/>
        <w:keepNext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both"/>
        <w:rPr>
          <w:rFonts w:ascii="Times New Roman" w:hAnsi="Times New Roman"/>
          <w:sz w:val="24"/>
          <w:szCs w:val="24"/>
          <w:lang w:val="uk-UA"/>
        </w:rPr>
      </w:pPr>
      <w:r w:rsidRPr="00B31481">
        <w:rPr>
          <w:rFonts w:ascii="Times New Roman" w:eastAsia="TimesNewRomanPSMT" w:hAnsi="Times New Roman"/>
          <w:sz w:val="24"/>
          <w:szCs w:val="24"/>
          <w:lang w:val="uk-UA"/>
        </w:rPr>
        <w:t>надавати центральному органу виконавчої влади, що реалізує державну політику у сфері рибного господарства (Держрибагентство), інформацію щодо намірів розведення та/або вирощування чужорідних та немісцевих видів гідробіонтів та відповідне науково-біологічне обґрунтування;</w:t>
      </w:r>
    </w:p>
    <w:p w:rsidR="0081551A" w:rsidRPr="00201D11" w:rsidRDefault="0081551A" w:rsidP="00B31481">
      <w:pPr>
        <w:pStyle w:val="HTML"/>
        <w:keepNext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01D11">
        <w:rPr>
          <w:rFonts w:ascii="Times New Roman" w:eastAsia="TimesNewRomanPSMT" w:hAnsi="Times New Roman"/>
          <w:b/>
          <w:sz w:val="24"/>
          <w:szCs w:val="24"/>
          <w:lang w:val="uk-UA"/>
        </w:rPr>
        <w:t>своєчасно та якісно проводити поточний ремонт гідроспоруд ,  не  допускаючи  умисного їх пошкодження;</w:t>
      </w:r>
    </w:p>
    <w:p w:rsidR="00B31481" w:rsidRPr="00B31481" w:rsidRDefault="00B31481" w:rsidP="00B31481">
      <w:pPr>
        <w:pStyle w:val="ae"/>
        <w:numPr>
          <w:ilvl w:val="0"/>
          <w:numId w:val="1"/>
        </w:numPr>
        <w:rPr>
          <w:sz w:val="24"/>
          <w:szCs w:val="24"/>
        </w:rPr>
      </w:pPr>
      <w:r w:rsidRPr="00B31481">
        <w:rPr>
          <w:rFonts w:ascii="Times New Roman" w:eastAsia="TimesNewRomanPSMT" w:hAnsi="Times New Roman" w:cs="Times New Roman"/>
          <w:sz w:val="24"/>
          <w:szCs w:val="24"/>
        </w:rPr>
        <w:t>дотримуватись норм зон аквакультури (рибництва) та зональної рибопродуктивності по регіонах України, встановлених наказом Міністерства аграрної політики та продовольства України від 30.01.2013 р. № 45 та зареєстрованих в Міністерстві юстиції України 11.02.2013 р. за № 240/22772</w:t>
      </w:r>
    </w:p>
    <w:p w:rsidR="003C1C38" w:rsidRPr="008F50D3" w:rsidRDefault="003C1C38" w:rsidP="003C1C38">
      <w:pPr>
        <w:pStyle w:val="ae"/>
        <w:numPr>
          <w:ilvl w:val="0"/>
          <w:numId w:val="1"/>
        </w:numPr>
        <w:rPr>
          <w:b/>
          <w:sz w:val="24"/>
          <w:szCs w:val="24"/>
        </w:rPr>
      </w:pPr>
      <w:r w:rsidRPr="008F50D3">
        <w:rPr>
          <w:rFonts w:ascii="Times New Roman" w:eastAsia="TimesNewRomanPSMT" w:hAnsi="Times New Roman" w:cs="Times New Roman"/>
          <w:b/>
          <w:sz w:val="24"/>
          <w:szCs w:val="24"/>
        </w:rPr>
        <w:t>дотримуватися  Наказу №301 МВС України від 10.04.2017 року ,а саме: 1)здійснити перевірку якості води санепідемстанцією для купання ; 2)забезпечити рятувальний пост (</w:t>
      </w:r>
      <w:proofErr w:type="spellStart"/>
      <w:r>
        <w:rPr>
          <w:rFonts w:ascii="Times New Roman" w:eastAsia="TimesNewRomanPSMT" w:hAnsi="Times New Roman" w:cs="Times New Roman"/>
          <w:b/>
          <w:sz w:val="24"/>
          <w:szCs w:val="24"/>
        </w:rPr>
        <w:t>човен,</w:t>
      </w:r>
      <w:r w:rsidRPr="008F50D3">
        <w:rPr>
          <w:rFonts w:ascii="Times New Roman" w:eastAsia="TimesNewRomanPSMT" w:hAnsi="Times New Roman" w:cs="Times New Roman"/>
          <w:b/>
          <w:sz w:val="24"/>
          <w:szCs w:val="24"/>
        </w:rPr>
        <w:t>круги,мегафон,санітарна</w:t>
      </w:r>
      <w:proofErr w:type="spellEnd"/>
      <w:r w:rsidRPr="008F50D3">
        <w:rPr>
          <w:rFonts w:ascii="Times New Roman" w:eastAsia="TimesNewRomanPSMT" w:hAnsi="Times New Roman" w:cs="Times New Roman"/>
          <w:b/>
          <w:sz w:val="24"/>
          <w:szCs w:val="24"/>
        </w:rPr>
        <w:t xml:space="preserve"> сумка з медикаментами або аптечкою); </w:t>
      </w:r>
    </w:p>
    <w:p w:rsidR="003C1C38" w:rsidRPr="008F50D3" w:rsidRDefault="003C1C38" w:rsidP="003C1C38">
      <w:pPr>
        <w:pStyle w:val="ae"/>
        <w:numPr>
          <w:ilvl w:val="0"/>
          <w:numId w:val="1"/>
        </w:numPr>
        <w:rPr>
          <w:b/>
          <w:sz w:val="24"/>
          <w:szCs w:val="24"/>
        </w:rPr>
      </w:pPr>
      <w:r w:rsidRPr="008F50D3">
        <w:rPr>
          <w:rFonts w:ascii="Times New Roman" w:eastAsia="TimesNewRomanPSMT" w:hAnsi="Times New Roman" w:cs="Times New Roman"/>
          <w:b/>
          <w:sz w:val="24"/>
          <w:szCs w:val="24"/>
        </w:rPr>
        <w:t xml:space="preserve">3) облаштувати спеціально відведене місце для купання (пологий  піщаний берег, буйки на воді) . </w:t>
      </w:r>
    </w:p>
    <w:p w:rsidR="00834CC6" w:rsidRPr="00B31481" w:rsidRDefault="00834CC6" w:rsidP="00834CC6">
      <w:pPr>
        <w:pStyle w:val="ac"/>
        <w:rPr>
          <w:rFonts w:ascii="Times New Roman" w:hAnsi="Times New Roman"/>
          <w:sz w:val="24"/>
          <w:szCs w:val="24"/>
        </w:rPr>
      </w:pPr>
      <w:r w:rsidRPr="00B31481">
        <w:rPr>
          <w:rFonts w:ascii="Times New Roman" w:hAnsi="Times New Roman"/>
          <w:sz w:val="24"/>
          <w:szCs w:val="24"/>
        </w:rPr>
        <w:t>Ризик випадкового знищення або пошкодження об’єкта</w:t>
      </w:r>
      <w:r w:rsidR="002E58CA" w:rsidRPr="00B31481">
        <w:rPr>
          <w:rFonts w:ascii="Times New Roman" w:hAnsi="Times New Roman"/>
          <w:sz w:val="24"/>
          <w:szCs w:val="24"/>
        </w:rPr>
        <w:t xml:space="preserve"> </w:t>
      </w:r>
      <w:r w:rsidRPr="00B31481">
        <w:rPr>
          <w:rFonts w:ascii="Times New Roman" w:hAnsi="Times New Roman"/>
          <w:sz w:val="24"/>
          <w:szCs w:val="24"/>
        </w:rPr>
        <w:t>оренди чи його частини, заподіяння шкоди третім особам</w:t>
      </w:r>
    </w:p>
    <w:p w:rsidR="00834CC6" w:rsidRPr="00547CB8" w:rsidRDefault="00834CC6" w:rsidP="00547CB8">
      <w:pPr>
        <w:pStyle w:val="a4"/>
        <w:jc w:val="both"/>
        <w:rPr>
          <w:rFonts w:ascii="Times New Roman" w:hAnsi="Times New Roman"/>
          <w:b/>
          <w:sz w:val="20"/>
          <w:u w:val="single"/>
        </w:rPr>
      </w:pPr>
      <w:r w:rsidRPr="007A1C55">
        <w:rPr>
          <w:rFonts w:ascii="Times New Roman" w:hAnsi="Times New Roman"/>
          <w:sz w:val="24"/>
          <w:szCs w:val="24"/>
        </w:rPr>
        <w:t>34. Ризик випадкового знищення або пошкодження об’єкта оренди чи його частини несе</w:t>
      </w:r>
      <w:r w:rsidR="0053047A" w:rsidRPr="007A1C55">
        <w:rPr>
          <w:rFonts w:ascii="Times New Roman" w:hAnsi="Times New Roman"/>
          <w:sz w:val="24"/>
          <w:szCs w:val="24"/>
        </w:rPr>
        <w:t xml:space="preserve"> </w:t>
      </w:r>
      <w:r w:rsidR="00547CB8" w:rsidRPr="00547CB8">
        <w:rPr>
          <w:rFonts w:ascii="Times New Roman" w:hAnsi="Times New Roman"/>
          <w:b/>
          <w:sz w:val="24"/>
          <w:szCs w:val="24"/>
          <w:u w:val="single"/>
        </w:rPr>
        <w:t>орендар</w:t>
      </w:r>
      <w:r w:rsidR="00547CB8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Ризик заподіяння шкоди третім особам у результаті невиконання або неналежного виконання орендарем умов договору несе орендар.</w:t>
      </w:r>
    </w:p>
    <w:p w:rsidR="00834CC6" w:rsidRPr="006A3481" w:rsidRDefault="00834CC6" w:rsidP="00834CC6">
      <w:pPr>
        <w:pStyle w:val="ac"/>
        <w:rPr>
          <w:rFonts w:ascii="Times New Roman" w:hAnsi="Times New Roman"/>
          <w:sz w:val="24"/>
          <w:szCs w:val="24"/>
        </w:rPr>
      </w:pPr>
      <w:r w:rsidRPr="006A3481">
        <w:rPr>
          <w:rFonts w:ascii="Times New Roman" w:hAnsi="Times New Roman"/>
          <w:sz w:val="24"/>
          <w:szCs w:val="24"/>
        </w:rPr>
        <w:t>Страхування об’єкта оренди</w:t>
      </w:r>
    </w:p>
    <w:p w:rsidR="007A7657" w:rsidRPr="00A62F5E" w:rsidRDefault="00834CC6" w:rsidP="00547CB8">
      <w:pPr>
        <w:pStyle w:val="a4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35. Згідно з цим договором об’єкт оренди </w:t>
      </w:r>
      <w:r w:rsidR="007A7657" w:rsidRPr="007A1C55">
        <w:rPr>
          <w:rFonts w:ascii="Times New Roman" w:hAnsi="Times New Roman"/>
          <w:sz w:val="24"/>
          <w:szCs w:val="24"/>
        </w:rPr>
        <w:t xml:space="preserve"> </w:t>
      </w:r>
      <w:r w:rsidR="00547CB8" w:rsidRPr="00547CB8">
        <w:rPr>
          <w:rFonts w:ascii="Times New Roman" w:hAnsi="Times New Roman"/>
          <w:b/>
          <w:sz w:val="24"/>
          <w:szCs w:val="24"/>
          <w:u w:val="single"/>
        </w:rPr>
        <w:t>не підлягає</w:t>
      </w:r>
      <w:r w:rsidR="007A7657" w:rsidRPr="00547CB8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7A7657" w:rsidRPr="007A1C55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7A7657" w:rsidRPr="007A1C55">
        <w:rPr>
          <w:rFonts w:ascii="Times New Roman" w:hAnsi="Times New Roman"/>
          <w:sz w:val="24"/>
          <w:szCs w:val="24"/>
        </w:rPr>
        <w:t xml:space="preserve">          </w:t>
      </w:r>
      <w:r w:rsidR="00825486" w:rsidRPr="007A1C55">
        <w:rPr>
          <w:rFonts w:ascii="Times New Roman" w:hAnsi="Times New Roman"/>
          <w:sz w:val="24"/>
          <w:szCs w:val="24"/>
        </w:rPr>
        <w:t xml:space="preserve">     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</w:p>
    <w:p w:rsidR="00834CC6" w:rsidRPr="007A1C55" w:rsidRDefault="00834CC6" w:rsidP="007A7657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страхуванню на період</w:t>
      </w:r>
      <w:r w:rsidR="007A7657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дії цього договору у порядку, вста</w:t>
      </w:r>
      <w:r w:rsidR="007A7657" w:rsidRPr="007A1C55">
        <w:rPr>
          <w:rFonts w:ascii="Times New Roman" w:hAnsi="Times New Roman"/>
          <w:sz w:val="24"/>
          <w:szCs w:val="24"/>
        </w:rPr>
        <w:t>новленому законодавством</w:t>
      </w:r>
      <w:r w:rsidRPr="007A1C55">
        <w:rPr>
          <w:rFonts w:ascii="Times New Roman" w:hAnsi="Times New Roman"/>
          <w:sz w:val="24"/>
          <w:szCs w:val="24"/>
        </w:rPr>
        <w:t>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36. Страхування об’єкта оренди </w:t>
      </w:r>
      <w:r w:rsidR="00547CB8">
        <w:rPr>
          <w:rFonts w:ascii="Times New Roman" w:hAnsi="Times New Roman"/>
          <w:sz w:val="24"/>
          <w:szCs w:val="24"/>
        </w:rPr>
        <w:t xml:space="preserve"> </w:t>
      </w:r>
      <w:r w:rsidR="00547CB8" w:rsidRPr="00547CB8">
        <w:rPr>
          <w:rFonts w:ascii="Times New Roman" w:hAnsi="Times New Roman"/>
          <w:b/>
          <w:sz w:val="24"/>
          <w:szCs w:val="24"/>
          <w:u w:val="single"/>
        </w:rPr>
        <w:t xml:space="preserve">не </w:t>
      </w:r>
      <w:r w:rsidRPr="00547CB8">
        <w:rPr>
          <w:rFonts w:ascii="Times New Roman" w:hAnsi="Times New Roman"/>
          <w:b/>
          <w:sz w:val="24"/>
          <w:szCs w:val="24"/>
          <w:u w:val="single"/>
        </w:rPr>
        <w:t>здійснює</w:t>
      </w:r>
      <w:r w:rsidR="00547CB8" w:rsidRPr="00547CB8">
        <w:rPr>
          <w:rFonts w:ascii="Times New Roman" w:hAnsi="Times New Roman"/>
          <w:b/>
          <w:sz w:val="24"/>
          <w:szCs w:val="24"/>
          <w:u w:val="single"/>
        </w:rPr>
        <w:t>ться</w:t>
      </w:r>
      <w:r w:rsidR="0053047A" w:rsidRPr="007A1C55">
        <w:rPr>
          <w:rFonts w:ascii="Times New Roman" w:hAnsi="Times New Roman"/>
          <w:sz w:val="24"/>
          <w:szCs w:val="24"/>
        </w:rPr>
        <w:t xml:space="preserve"> </w:t>
      </w:r>
      <w:r w:rsidR="00FC5687" w:rsidRPr="007A1C55">
        <w:rPr>
          <w:rFonts w:ascii="Times New Roman" w:hAnsi="Times New Roman"/>
          <w:sz w:val="24"/>
          <w:szCs w:val="24"/>
        </w:rPr>
        <w:t>.</w:t>
      </w:r>
    </w:p>
    <w:p w:rsidR="00834CC6" w:rsidRPr="006A3481" w:rsidRDefault="00834CC6" w:rsidP="00834CC6">
      <w:pPr>
        <w:pStyle w:val="ac"/>
        <w:rPr>
          <w:rFonts w:ascii="Times New Roman" w:hAnsi="Times New Roman"/>
          <w:sz w:val="24"/>
          <w:szCs w:val="24"/>
        </w:rPr>
      </w:pPr>
      <w:r w:rsidRPr="006A3481">
        <w:rPr>
          <w:rFonts w:ascii="Times New Roman" w:hAnsi="Times New Roman"/>
          <w:sz w:val="24"/>
          <w:szCs w:val="24"/>
        </w:rPr>
        <w:t xml:space="preserve">Зміна </w:t>
      </w:r>
      <w:r w:rsidR="0053047A" w:rsidRPr="006A3481">
        <w:rPr>
          <w:rFonts w:ascii="Times New Roman" w:hAnsi="Times New Roman"/>
          <w:sz w:val="24"/>
          <w:szCs w:val="24"/>
        </w:rPr>
        <w:t>або</w:t>
      </w:r>
      <w:r w:rsidRPr="006A3481">
        <w:rPr>
          <w:rFonts w:ascii="Times New Roman" w:hAnsi="Times New Roman"/>
          <w:sz w:val="24"/>
          <w:szCs w:val="24"/>
        </w:rPr>
        <w:t xml:space="preserve"> припинення </w:t>
      </w:r>
      <w:r w:rsidR="0053047A" w:rsidRPr="006A3481">
        <w:rPr>
          <w:rFonts w:ascii="Times New Roman" w:hAnsi="Times New Roman"/>
          <w:sz w:val="24"/>
          <w:szCs w:val="24"/>
        </w:rPr>
        <w:t>договору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37. Зміна </w:t>
      </w:r>
      <w:r w:rsidR="0053047A" w:rsidRPr="007A1C55">
        <w:rPr>
          <w:rFonts w:ascii="Times New Roman" w:hAnsi="Times New Roman"/>
          <w:sz w:val="24"/>
          <w:szCs w:val="24"/>
        </w:rPr>
        <w:t>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здійснюється у письмовій формі за взаємною згодою сторін.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У разі недосягнення згоди щодо зміни </w:t>
      </w:r>
      <w:r w:rsidR="0053047A" w:rsidRPr="007A1C55">
        <w:rPr>
          <w:rFonts w:ascii="Times New Roman" w:hAnsi="Times New Roman"/>
          <w:sz w:val="24"/>
          <w:szCs w:val="24"/>
        </w:rPr>
        <w:t>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спір розв’язується у судовому порядку.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38. </w:t>
      </w:r>
      <w:r w:rsidR="0053047A" w:rsidRPr="007A1C55">
        <w:rPr>
          <w:rFonts w:ascii="Times New Roman" w:hAnsi="Times New Roman"/>
          <w:sz w:val="24"/>
          <w:szCs w:val="24"/>
        </w:rPr>
        <w:t>Цей договір</w:t>
      </w:r>
      <w:r w:rsidRPr="007A1C55">
        <w:rPr>
          <w:rFonts w:ascii="Times New Roman" w:hAnsi="Times New Roman"/>
          <w:sz w:val="24"/>
          <w:szCs w:val="24"/>
        </w:rPr>
        <w:t xml:space="preserve"> припиняється у разі: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0" w:name="n199"/>
      <w:bookmarkEnd w:id="30"/>
      <w:r w:rsidRPr="007A1C55">
        <w:rPr>
          <w:rFonts w:ascii="Times New Roman" w:hAnsi="Times New Roman"/>
          <w:sz w:val="24"/>
          <w:szCs w:val="24"/>
        </w:rPr>
        <w:t>закінчення строку, на який його було укладено;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lastRenderedPageBreak/>
        <w:t>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1" w:name="n200"/>
      <w:bookmarkStart w:id="32" w:name="n201"/>
      <w:bookmarkStart w:id="33" w:name="n202"/>
      <w:bookmarkEnd w:id="31"/>
      <w:bookmarkEnd w:id="32"/>
      <w:bookmarkEnd w:id="33"/>
      <w:r w:rsidRPr="007A1C55">
        <w:rPr>
          <w:rFonts w:ascii="Times New Roman" w:hAnsi="Times New Roman"/>
          <w:sz w:val="24"/>
          <w:szCs w:val="24"/>
        </w:rPr>
        <w:t>ліквідації юридичної особи</w:t>
      </w:r>
      <w:r w:rsidR="00825486" w:rsidRPr="007A1C55">
        <w:rPr>
          <w:rFonts w:ascii="Times New Roman" w:hAnsi="Times New Roman"/>
          <w:sz w:val="24"/>
          <w:szCs w:val="24"/>
        </w:rPr>
        <w:t xml:space="preserve"> </w:t>
      </w:r>
      <w:r w:rsidR="002756DD">
        <w:rPr>
          <w:rFonts w:ascii="Times New Roman" w:hAnsi="Times New Roman"/>
          <w:sz w:val="24"/>
          <w:szCs w:val="24"/>
        </w:rPr>
        <w:t>-</w:t>
      </w:r>
      <w:r w:rsidR="00825486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орендаря або припинення підприємни</w:t>
      </w:r>
      <w:r w:rsidR="00825486" w:rsidRPr="007A1C55">
        <w:rPr>
          <w:rFonts w:ascii="Times New Roman" w:hAnsi="Times New Roman"/>
          <w:sz w:val="24"/>
          <w:szCs w:val="24"/>
        </w:rPr>
        <w:t xml:space="preserve">цької діяльності фізичної особи </w:t>
      </w:r>
      <w:r w:rsidR="002756DD">
        <w:rPr>
          <w:rFonts w:ascii="Times New Roman" w:hAnsi="Times New Roman"/>
          <w:sz w:val="24"/>
          <w:szCs w:val="24"/>
        </w:rPr>
        <w:t>-</w:t>
      </w:r>
      <w:r w:rsidR="00825486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підприємця;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4" w:name="n203"/>
      <w:bookmarkStart w:id="35" w:name="n204"/>
      <w:bookmarkEnd w:id="34"/>
      <w:bookmarkEnd w:id="35"/>
      <w:r w:rsidRPr="007A1C55">
        <w:rPr>
          <w:rFonts w:ascii="Times New Roman" w:hAnsi="Times New Roman"/>
          <w:sz w:val="24"/>
          <w:szCs w:val="24"/>
        </w:rPr>
        <w:t>відчуження права оренди земельної ділянки заставодержателем;</w:t>
      </w:r>
    </w:p>
    <w:p w:rsidR="00834CC6" w:rsidRPr="007A1C55" w:rsidRDefault="00834CC6" w:rsidP="005304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смерті фізичної особи</w:t>
      </w:r>
      <w:r w:rsidR="00F5794E" w:rsidRPr="007A1C55">
        <w:rPr>
          <w:rFonts w:ascii="Times New Roman" w:hAnsi="Times New Roman"/>
          <w:sz w:val="24"/>
          <w:szCs w:val="24"/>
        </w:rPr>
        <w:t xml:space="preserve"> </w:t>
      </w:r>
      <w:r w:rsidR="002756DD">
        <w:rPr>
          <w:rFonts w:ascii="Times New Roman" w:hAnsi="Times New Roman"/>
          <w:sz w:val="24"/>
          <w:szCs w:val="24"/>
        </w:rPr>
        <w:t>-</w:t>
      </w:r>
      <w:r w:rsidR="00F5794E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орендаря, засудження його до позбавлення волі та відмови осіб, зазначених у статті 7 Закону України “Про оренду землі”, від виконання </w:t>
      </w:r>
      <w:r w:rsidR="0053047A" w:rsidRPr="007A1C55">
        <w:rPr>
          <w:rFonts w:ascii="Times New Roman" w:hAnsi="Times New Roman"/>
          <w:sz w:val="24"/>
          <w:szCs w:val="24"/>
        </w:rPr>
        <w:t>цього договору</w:t>
      </w:r>
      <w:r w:rsidRPr="007A1C55">
        <w:rPr>
          <w:rFonts w:ascii="Times New Roman" w:hAnsi="Times New Roman"/>
          <w:sz w:val="24"/>
          <w:szCs w:val="24"/>
        </w:rPr>
        <w:t>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6" w:name="n205"/>
      <w:bookmarkStart w:id="37" w:name="n206"/>
      <w:bookmarkEnd w:id="36"/>
      <w:bookmarkEnd w:id="37"/>
      <w:r w:rsidRPr="007A1C55">
        <w:rPr>
          <w:rFonts w:ascii="Times New Roman" w:hAnsi="Times New Roman"/>
          <w:sz w:val="24"/>
          <w:szCs w:val="24"/>
        </w:rPr>
        <w:t>порушення умов користування об’</w:t>
      </w:r>
      <w:r w:rsidR="0053047A" w:rsidRPr="007A1C55">
        <w:rPr>
          <w:rFonts w:ascii="Times New Roman" w:hAnsi="Times New Roman"/>
          <w:sz w:val="24"/>
          <w:szCs w:val="24"/>
        </w:rPr>
        <w:t>єктом оренди</w:t>
      </w:r>
      <w:r w:rsidR="008204C9" w:rsidRPr="007A1C55">
        <w:rPr>
          <w:rFonts w:ascii="Times New Roman" w:hAnsi="Times New Roman"/>
          <w:sz w:val="24"/>
          <w:szCs w:val="24"/>
        </w:rPr>
        <w:t>;</w:t>
      </w:r>
    </w:p>
    <w:p w:rsidR="008204C9" w:rsidRPr="007A1C55" w:rsidRDefault="008204C9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розірвання цього договору.</w:t>
      </w:r>
    </w:p>
    <w:p w:rsidR="00834CC6" w:rsidRPr="007A1C55" w:rsidRDefault="008204C9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8" w:name="n207"/>
      <w:bookmarkStart w:id="39" w:name="n208"/>
      <w:bookmarkStart w:id="40" w:name="n209"/>
      <w:bookmarkStart w:id="41" w:name="n210"/>
      <w:bookmarkEnd w:id="38"/>
      <w:bookmarkEnd w:id="39"/>
      <w:bookmarkEnd w:id="40"/>
      <w:bookmarkEnd w:id="41"/>
      <w:r w:rsidRPr="007A1C55">
        <w:rPr>
          <w:rFonts w:ascii="Times New Roman" w:hAnsi="Times New Roman"/>
          <w:sz w:val="24"/>
          <w:szCs w:val="24"/>
        </w:rPr>
        <w:t>Цей д</w:t>
      </w:r>
      <w:r w:rsidR="00834CC6" w:rsidRPr="007A1C55">
        <w:rPr>
          <w:rFonts w:ascii="Times New Roman" w:hAnsi="Times New Roman"/>
          <w:sz w:val="24"/>
          <w:szCs w:val="24"/>
        </w:rPr>
        <w:t xml:space="preserve">оговір припиняється також </w:t>
      </w:r>
      <w:r w:rsidR="00D60208" w:rsidRPr="007A1C55">
        <w:rPr>
          <w:rFonts w:ascii="Times New Roman" w:hAnsi="Times New Roman"/>
          <w:sz w:val="24"/>
          <w:szCs w:val="24"/>
        </w:rPr>
        <w:t>з</w:t>
      </w:r>
      <w:r w:rsidR="00834CC6" w:rsidRPr="007A1C55">
        <w:rPr>
          <w:rFonts w:ascii="Times New Roman" w:hAnsi="Times New Roman"/>
          <w:sz w:val="24"/>
          <w:szCs w:val="24"/>
        </w:rPr>
        <w:t xml:space="preserve"> інших </w:t>
      </w:r>
      <w:r w:rsidR="00D60208" w:rsidRPr="007A1C55">
        <w:rPr>
          <w:rFonts w:ascii="Times New Roman" w:hAnsi="Times New Roman"/>
          <w:sz w:val="24"/>
          <w:szCs w:val="24"/>
        </w:rPr>
        <w:t>підстав</w:t>
      </w:r>
      <w:r w:rsidR="00834CC6" w:rsidRPr="007A1C55">
        <w:rPr>
          <w:rFonts w:ascii="Times New Roman" w:hAnsi="Times New Roman"/>
          <w:sz w:val="24"/>
          <w:szCs w:val="24"/>
        </w:rPr>
        <w:t>, передбачених законом.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2" w:name="n211"/>
      <w:bookmarkStart w:id="43" w:name="n212"/>
      <w:bookmarkStart w:id="44" w:name="n213"/>
      <w:bookmarkEnd w:id="42"/>
      <w:bookmarkEnd w:id="43"/>
      <w:bookmarkEnd w:id="44"/>
      <w:r w:rsidRPr="007A1C55">
        <w:rPr>
          <w:rFonts w:ascii="Times New Roman" w:hAnsi="Times New Roman"/>
          <w:sz w:val="24"/>
          <w:szCs w:val="24"/>
        </w:rPr>
        <w:t xml:space="preserve">39. </w:t>
      </w:r>
      <w:r w:rsidR="007D2B62" w:rsidRPr="007A1C55">
        <w:rPr>
          <w:rFonts w:ascii="Times New Roman" w:hAnsi="Times New Roman"/>
          <w:sz w:val="24"/>
          <w:szCs w:val="24"/>
        </w:rPr>
        <w:t>Цей договір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="007D2B62" w:rsidRPr="007A1C55">
        <w:rPr>
          <w:rFonts w:ascii="Times New Roman" w:hAnsi="Times New Roman"/>
          <w:sz w:val="24"/>
          <w:szCs w:val="24"/>
        </w:rPr>
        <w:t>може бути</w:t>
      </w:r>
      <w:r w:rsidR="0030152F" w:rsidRPr="007A1C55">
        <w:rPr>
          <w:rFonts w:ascii="Times New Roman" w:hAnsi="Times New Roman"/>
          <w:sz w:val="24"/>
          <w:szCs w:val="24"/>
        </w:rPr>
        <w:t xml:space="preserve"> розірвано</w:t>
      </w:r>
      <w:r w:rsidRPr="007A1C55">
        <w:rPr>
          <w:rFonts w:ascii="Times New Roman" w:hAnsi="Times New Roman"/>
          <w:sz w:val="24"/>
          <w:szCs w:val="24"/>
        </w:rPr>
        <w:t xml:space="preserve"> за: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взаємною згодою сторін;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рішенням суду на вимогу однієї із с</w:t>
      </w:r>
      <w:r w:rsidR="00460128" w:rsidRPr="007A1C55">
        <w:rPr>
          <w:rFonts w:ascii="Times New Roman" w:hAnsi="Times New Roman"/>
          <w:sz w:val="24"/>
          <w:szCs w:val="24"/>
        </w:rPr>
        <w:t>торін в</w:t>
      </w:r>
      <w:r w:rsidRPr="007A1C55">
        <w:rPr>
          <w:rFonts w:ascii="Times New Roman" w:hAnsi="Times New Roman"/>
          <w:sz w:val="24"/>
          <w:szCs w:val="24"/>
        </w:rPr>
        <w:t xml:space="preserve">наслідок невиконання другою стороною обов’язків, передбачених </w:t>
      </w:r>
      <w:r w:rsidR="008204C9" w:rsidRPr="007A1C55">
        <w:rPr>
          <w:rFonts w:ascii="Times New Roman" w:hAnsi="Times New Roman"/>
          <w:sz w:val="24"/>
          <w:szCs w:val="24"/>
        </w:rPr>
        <w:t xml:space="preserve">цим </w:t>
      </w:r>
      <w:r w:rsidRPr="007A1C55">
        <w:rPr>
          <w:rFonts w:ascii="Times New Roman" w:hAnsi="Times New Roman"/>
          <w:sz w:val="24"/>
          <w:szCs w:val="24"/>
        </w:rPr>
        <w:t>договором, та внаслідок випадкового знищення, пошкодження об’єкта оренди, яке істотно перешкоджає його використанню, а також з інших підстав, визначених законом.</w:t>
      </w:r>
    </w:p>
    <w:p w:rsidR="00834CC6" w:rsidRPr="00A62F5E" w:rsidRDefault="00834CC6" w:rsidP="00547CB8">
      <w:pPr>
        <w:pStyle w:val="a4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40. Розірвання </w:t>
      </w:r>
      <w:r w:rsidR="008204C9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 xml:space="preserve">договору в односторонньому порядку </w:t>
      </w:r>
      <w:r w:rsidR="00547CB8" w:rsidRPr="00547CB8">
        <w:rPr>
          <w:rFonts w:ascii="Times New Roman" w:hAnsi="Times New Roman"/>
          <w:b/>
          <w:sz w:val="24"/>
          <w:szCs w:val="24"/>
          <w:u w:val="single"/>
        </w:rPr>
        <w:t>не допускається</w:t>
      </w:r>
      <w:r w:rsidR="00547CB8">
        <w:rPr>
          <w:rFonts w:ascii="Times New Roman" w:hAnsi="Times New Roman"/>
          <w:sz w:val="24"/>
          <w:szCs w:val="24"/>
        </w:rPr>
        <w:t>.</w:t>
      </w:r>
    </w:p>
    <w:p w:rsidR="00834CC6" w:rsidRPr="007A1C55" w:rsidRDefault="00834CC6" w:rsidP="00C966E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Умовами розірвання</w:t>
      </w:r>
      <w:r w:rsidR="008204C9" w:rsidRPr="007A1C55">
        <w:rPr>
          <w:rFonts w:ascii="Times New Roman" w:hAnsi="Times New Roman"/>
          <w:sz w:val="24"/>
          <w:szCs w:val="24"/>
        </w:rPr>
        <w:t xml:space="preserve"> цього </w:t>
      </w:r>
      <w:r w:rsidRPr="007A1C55">
        <w:rPr>
          <w:rFonts w:ascii="Times New Roman" w:hAnsi="Times New Roman"/>
          <w:sz w:val="24"/>
          <w:szCs w:val="24"/>
        </w:rPr>
        <w:t xml:space="preserve"> договору в односторонньому порядку є </w:t>
      </w:r>
      <w:r w:rsidR="00547CB8">
        <w:rPr>
          <w:rFonts w:ascii="Times New Roman" w:hAnsi="Times New Roman"/>
          <w:sz w:val="24"/>
          <w:szCs w:val="24"/>
        </w:rPr>
        <w:t>---</w:t>
      </w:r>
      <w:r w:rsidR="00547CB8" w:rsidRPr="00547CB8">
        <w:rPr>
          <w:rFonts w:ascii="Times New Roman" w:hAnsi="Times New Roman"/>
          <w:b/>
          <w:sz w:val="24"/>
          <w:szCs w:val="24"/>
          <w:u w:val="single"/>
        </w:rPr>
        <w:t>відсутні</w:t>
      </w:r>
      <w:r w:rsidR="00EA1DAC" w:rsidRPr="007A1C55">
        <w:rPr>
          <w:rFonts w:ascii="Times New Roman" w:hAnsi="Times New Roman"/>
          <w:sz w:val="24"/>
          <w:szCs w:val="24"/>
        </w:rPr>
        <w:t>.</w:t>
      </w:r>
    </w:p>
    <w:p w:rsidR="0091679E" w:rsidRPr="00201D11" w:rsidRDefault="00834CC6" w:rsidP="00201D11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1C55">
        <w:rPr>
          <w:rFonts w:ascii="Times New Roman" w:hAnsi="Times New Roman"/>
          <w:sz w:val="24"/>
          <w:szCs w:val="24"/>
        </w:rPr>
        <w:t xml:space="preserve">41. Перехід права власності на орендовану земельну ділянку в комплексі з розташованим на ній водним об’єктом до іншої особи, а також реорганізація </w:t>
      </w:r>
      <w:r w:rsidR="00D60208" w:rsidRPr="007A1C55">
        <w:rPr>
          <w:rFonts w:ascii="Times New Roman" w:hAnsi="Times New Roman"/>
          <w:sz w:val="24"/>
          <w:szCs w:val="24"/>
        </w:rPr>
        <w:t xml:space="preserve"> юридичної особи </w:t>
      </w:r>
      <w:r w:rsidR="002756DD">
        <w:rPr>
          <w:rFonts w:ascii="Times New Roman" w:hAnsi="Times New Roman"/>
          <w:sz w:val="24"/>
          <w:szCs w:val="24"/>
        </w:rPr>
        <w:t>-</w:t>
      </w:r>
      <w:r w:rsidR="00D60208" w:rsidRPr="007A1C55">
        <w:rPr>
          <w:rFonts w:ascii="Times New Roman" w:hAnsi="Times New Roman"/>
          <w:sz w:val="24"/>
          <w:szCs w:val="24"/>
        </w:rPr>
        <w:t xml:space="preserve"> </w:t>
      </w:r>
      <w:r w:rsidRPr="00201D11">
        <w:rPr>
          <w:rFonts w:ascii="Times New Roman" w:hAnsi="Times New Roman"/>
          <w:b/>
          <w:sz w:val="24"/>
          <w:szCs w:val="24"/>
          <w:u w:val="single"/>
        </w:rPr>
        <w:t>орендар</w:t>
      </w:r>
      <w:r w:rsidR="008204C9" w:rsidRPr="00201D11">
        <w:rPr>
          <w:rFonts w:ascii="Times New Roman" w:hAnsi="Times New Roman"/>
          <w:b/>
          <w:sz w:val="24"/>
          <w:szCs w:val="24"/>
          <w:u w:val="single"/>
        </w:rPr>
        <w:t xml:space="preserve">я </w:t>
      </w:r>
      <w:r w:rsidR="00201D11" w:rsidRPr="00201D11">
        <w:rPr>
          <w:rFonts w:ascii="Times New Roman" w:hAnsi="Times New Roman"/>
          <w:b/>
          <w:sz w:val="24"/>
          <w:szCs w:val="24"/>
          <w:u w:val="single"/>
        </w:rPr>
        <w:t>є</w:t>
      </w:r>
      <w:r w:rsidR="008204C9" w:rsidRPr="00201D1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01D11">
        <w:rPr>
          <w:rFonts w:ascii="Times New Roman" w:hAnsi="Times New Roman"/>
          <w:b/>
          <w:sz w:val="24"/>
          <w:szCs w:val="24"/>
          <w:u w:val="single"/>
        </w:rPr>
        <w:t xml:space="preserve">підставою </w:t>
      </w:r>
      <w:r w:rsidR="00D60208" w:rsidRPr="00201D11">
        <w:rPr>
          <w:rFonts w:ascii="Times New Roman" w:hAnsi="Times New Roman"/>
          <w:b/>
          <w:sz w:val="24"/>
          <w:szCs w:val="24"/>
          <w:u w:val="single"/>
        </w:rPr>
        <w:t>для</w:t>
      </w:r>
      <w:r w:rsidR="00201D11" w:rsidRPr="00201D11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Pr="00201D11">
        <w:rPr>
          <w:rFonts w:ascii="Times New Roman" w:hAnsi="Times New Roman"/>
          <w:b/>
          <w:sz w:val="24"/>
          <w:szCs w:val="24"/>
          <w:u w:val="single"/>
        </w:rPr>
        <w:t xml:space="preserve">зміни </w:t>
      </w:r>
      <w:r w:rsidR="00D60208" w:rsidRPr="00201D11">
        <w:rPr>
          <w:rFonts w:ascii="Times New Roman" w:hAnsi="Times New Roman"/>
          <w:b/>
          <w:sz w:val="24"/>
          <w:szCs w:val="24"/>
          <w:u w:val="single"/>
        </w:rPr>
        <w:t xml:space="preserve">умов  </w:t>
      </w:r>
      <w:r w:rsidR="00C966E7" w:rsidRPr="00201D11">
        <w:rPr>
          <w:rFonts w:ascii="Times New Roman" w:hAnsi="Times New Roman"/>
          <w:b/>
          <w:sz w:val="24"/>
          <w:szCs w:val="24"/>
          <w:u w:val="single"/>
        </w:rPr>
        <w:t xml:space="preserve">договору </w:t>
      </w:r>
      <w:r w:rsidR="00D60208" w:rsidRPr="00201D11">
        <w:rPr>
          <w:rFonts w:ascii="Times New Roman" w:hAnsi="Times New Roman"/>
          <w:b/>
          <w:sz w:val="24"/>
          <w:szCs w:val="24"/>
          <w:u w:val="single"/>
        </w:rPr>
        <w:t>або</w:t>
      </w:r>
      <w:r w:rsidR="00C966E7" w:rsidRPr="00201D11">
        <w:rPr>
          <w:rFonts w:ascii="Times New Roman" w:hAnsi="Times New Roman"/>
          <w:b/>
          <w:sz w:val="24"/>
          <w:szCs w:val="24"/>
          <w:u w:val="single"/>
        </w:rPr>
        <w:t xml:space="preserve"> його</w:t>
      </w:r>
      <w:r w:rsidR="00D60208" w:rsidRPr="00201D11">
        <w:rPr>
          <w:rFonts w:ascii="Times New Roman" w:hAnsi="Times New Roman"/>
          <w:b/>
          <w:sz w:val="24"/>
          <w:szCs w:val="24"/>
          <w:u w:val="single"/>
        </w:rPr>
        <w:t xml:space="preserve"> розірвання.</w:t>
      </w:r>
    </w:p>
    <w:p w:rsidR="007D2B62" w:rsidRPr="007A1C55" w:rsidRDefault="007D2B62" w:rsidP="00201D1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4</w:t>
      </w:r>
      <w:r w:rsidR="00834CC6" w:rsidRPr="007A1C55">
        <w:rPr>
          <w:rFonts w:ascii="Times New Roman" w:hAnsi="Times New Roman"/>
          <w:sz w:val="24"/>
          <w:szCs w:val="24"/>
        </w:rPr>
        <w:t xml:space="preserve">2. Право на орендовану земельну ділянку в комплексі з розташованим на ній водним об’єктом у разі смерті фізичної особи </w:t>
      </w:r>
      <w:r w:rsidR="002756DD">
        <w:rPr>
          <w:rFonts w:ascii="Times New Roman" w:hAnsi="Times New Roman"/>
          <w:sz w:val="24"/>
          <w:szCs w:val="24"/>
        </w:rPr>
        <w:t>-</w:t>
      </w:r>
      <w:r w:rsidR="00834CC6" w:rsidRPr="007A1C55">
        <w:rPr>
          <w:rFonts w:ascii="Times New Roman" w:hAnsi="Times New Roman"/>
          <w:sz w:val="24"/>
          <w:szCs w:val="24"/>
        </w:rPr>
        <w:t xml:space="preserve"> орендаря, засудження або обмеження її дієздатності за рішенням суду </w:t>
      </w:r>
      <w:r w:rsidR="00201D11" w:rsidRPr="00201D11">
        <w:rPr>
          <w:rFonts w:ascii="Times New Roman" w:hAnsi="Times New Roman"/>
          <w:b/>
          <w:sz w:val="24"/>
          <w:szCs w:val="24"/>
          <w:u w:val="single"/>
        </w:rPr>
        <w:t>не переходить</w:t>
      </w:r>
      <w:r w:rsidR="00201D11">
        <w:rPr>
          <w:rFonts w:ascii="Times New Roman" w:hAnsi="Times New Roman"/>
          <w:sz w:val="24"/>
          <w:szCs w:val="24"/>
        </w:rPr>
        <w:t xml:space="preserve"> </w:t>
      </w:r>
      <w:r w:rsidR="00834CC6" w:rsidRPr="007A1C55">
        <w:rPr>
          <w:rFonts w:ascii="Times New Roman" w:hAnsi="Times New Roman"/>
          <w:sz w:val="24"/>
          <w:szCs w:val="24"/>
        </w:rPr>
        <w:t xml:space="preserve">до </w:t>
      </w:r>
      <w:r w:rsidR="00F32C6D" w:rsidRPr="007A1C55">
        <w:rPr>
          <w:rFonts w:ascii="Times New Roman" w:hAnsi="Times New Roman"/>
          <w:sz w:val="24"/>
          <w:szCs w:val="24"/>
        </w:rPr>
        <w:t xml:space="preserve">спадкоємців або інших </w:t>
      </w:r>
      <w:r w:rsidRPr="007A1C55">
        <w:rPr>
          <w:rFonts w:ascii="Times New Roman" w:hAnsi="Times New Roman"/>
          <w:sz w:val="24"/>
          <w:szCs w:val="24"/>
        </w:rPr>
        <w:t xml:space="preserve">осіб, які    </w:t>
      </w:r>
      <w:r w:rsidR="00F32C6D" w:rsidRPr="007A1C55">
        <w:rPr>
          <w:rFonts w:ascii="Times New Roman" w:hAnsi="Times New Roman"/>
          <w:sz w:val="24"/>
          <w:szCs w:val="24"/>
        </w:rPr>
        <w:t xml:space="preserve">                      </w:t>
      </w:r>
      <w:r w:rsidR="00357A71" w:rsidRPr="007A1C55">
        <w:rPr>
          <w:rFonts w:ascii="Times New Roman" w:hAnsi="Times New Roman"/>
          <w:sz w:val="24"/>
          <w:szCs w:val="24"/>
        </w:rPr>
        <w:t xml:space="preserve">    </w:t>
      </w:r>
      <w:r w:rsidR="00357A71" w:rsidRPr="007A1C55">
        <w:rPr>
          <w:rFonts w:ascii="Times New Roman" w:hAnsi="Times New Roman"/>
          <w:sz w:val="24"/>
          <w:szCs w:val="24"/>
        </w:rPr>
        <w:br/>
      </w:r>
      <w:r w:rsidRPr="007A1C55">
        <w:rPr>
          <w:rFonts w:ascii="Times New Roman" w:hAnsi="Times New Roman"/>
          <w:sz w:val="24"/>
          <w:szCs w:val="24"/>
        </w:rPr>
        <w:t>використовують об’єкт оренди разом з орендарем.</w:t>
      </w:r>
    </w:p>
    <w:p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 xml:space="preserve">Відповідальність сторін за невиконання або неналежне виконання </w:t>
      </w:r>
      <w:r w:rsidR="007D2B62" w:rsidRPr="007A1C55">
        <w:rPr>
          <w:rFonts w:ascii="Times New Roman" w:hAnsi="Times New Roman"/>
          <w:b w:val="0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b w:val="0"/>
          <w:sz w:val="24"/>
          <w:szCs w:val="24"/>
        </w:rPr>
        <w:t>договору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43. За невиконання або неналежне виконання </w:t>
      </w:r>
      <w:r w:rsidR="00A23189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 сторони несуть відповідальність відповідно до закону та цього договору.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44. Сторона, яка порушила зобов’язання, звільняється від відповідальності, якщо вона доведе, що це порушення сталося не з її вини.</w:t>
      </w:r>
    </w:p>
    <w:p w:rsidR="00834CC6" w:rsidRPr="006A3481" w:rsidRDefault="00834CC6" w:rsidP="00834CC6">
      <w:pPr>
        <w:pStyle w:val="ac"/>
        <w:rPr>
          <w:rFonts w:ascii="Times New Roman" w:hAnsi="Times New Roman"/>
          <w:sz w:val="24"/>
          <w:szCs w:val="24"/>
        </w:rPr>
      </w:pPr>
      <w:r w:rsidRPr="006A3481">
        <w:rPr>
          <w:rFonts w:ascii="Times New Roman" w:hAnsi="Times New Roman"/>
          <w:sz w:val="24"/>
          <w:szCs w:val="24"/>
        </w:rPr>
        <w:t>Прикінцеві положення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45. Цей договір набирає чинності з дати його уклад</w:t>
      </w:r>
      <w:r w:rsidR="00825486" w:rsidRPr="007A1C55">
        <w:rPr>
          <w:rFonts w:ascii="Times New Roman" w:hAnsi="Times New Roman"/>
          <w:sz w:val="24"/>
          <w:szCs w:val="24"/>
        </w:rPr>
        <w:t>е</w:t>
      </w:r>
      <w:r w:rsidRPr="007A1C55">
        <w:rPr>
          <w:rFonts w:ascii="Times New Roman" w:hAnsi="Times New Roman"/>
          <w:sz w:val="24"/>
          <w:szCs w:val="24"/>
        </w:rPr>
        <w:t>ння.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46. Цей договір укладено у двох примірниках, що мають однакову юридичну силу, один з яких </w:t>
      </w:r>
      <w:r w:rsidR="00825486" w:rsidRPr="007A1C55">
        <w:rPr>
          <w:rFonts w:ascii="Times New Roman" w:hAnsi="Times New Roman"/>
          <w:sz w:val="24"/>
          <w:szCs w:val="24"/>
        </w:rPr>
        <w:t>зберігається</w:t>
      </w:r>
      <w:r w:rsidRPr="007A1C55">
        <w:rPr>
          <w:rFonts w:ascii="Times New Roman" w:hAnsi="Times New Roman"/>
          <w:sz w:val="24"/>
          <w:szCs w:val="24"/>
        </w:rPr>
        <w:t xml:space="preserve"> в орендодавця</w:t>
      </w:r>
      <w:r w:rsidR="00F5794E" w:rsidRPr="007A1C55">
        <w:rPr>
          <w:rFonts w:ascii="Times New Roman" w:hAnsi="Times New Roman"/>
          <w:sz w:val="24"/>
          <w:szCs w:val="24"/>
        </w:rPr>
        <w:t xml:space="preserve"> (уповноваженої ним особи)</w:t>
      </w:r>
      <w:r w:rsidRPr="007A1C55">
        <w:rPr>
          <w:rFonts w:ascii="Times New Roman" w:hAnsi="Times New Roman"/>
          <w:sz w:val="24"/>
          <w:szCs w:val="24"/>
        </w:rPr>
        <w:t xml:space="preserve">, другий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в орендаря.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47. За згодою сторін у </w:t>
      </w:r>
      <w:r w:rsidR="00A23189" w:rsidRPr="007A1C55">
        <w:rPr>
          <w:rFonts w:ascii="Times New Roman" w:hAnsi="Times New Roman"/>
          <w:sz w:val="24"/>
          <w:szCs w:val="24"/>
        </w:rPr>
        <w:t xml:space="preserve">цьому </w:t>
      </w:r>
      <w:r w:rsidRPr="007A1C55">
        <w:rPr>
          <w:rFonts w:ascii="Times New Roman" w:hAnsi="Times New Roman"/>
          <w:sz w:val="24"/>
          <w:szCs w:val="24"/>
        </w:rPr>
        <w:t>договорі оренди можуть зазначатися інші умови.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48. Невід’ємними частинами </w:t>
      </w:r>
      <w:r w:rsidR="00A23189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 є: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5" w:name="o198"/>
      <w:bookmarkEnd w:id="45"/>
      <w:r w:rsidRPr="007A1C55">
        <w:rPr>
          <w:rFonts w:ascii="Times New Roman" w:hAnsi="Times New Roman"/>
          <w:sz w:val="24"/>
          <w:szCs w:val="24"/>
        </w:rPr>
        <w:t xml:space="preserve">паспорт водного об’єкта, а </w:t>
      </w:r>
      <w:r w:rsidR="00825486" w:rsidRPr="007A1C55">
        <w:rPr>
          <w:rFonts w:ascii="Times New Roman" w:hAnsi="Times New Roman"/>
          <w:sz w:val="24"/>
          <w:szCs w:val="24"/>
        </w:rPr>
        <w:t>в</w:t>
      </w:r>
      <w:r w:rsidRPr="007A1C55">
        <w:rPr>
          <w:rFonts w:ascii="Times New Roman" w:hAnsi="Times New Roman"/>
          <w:sz w:val="24"/>
          <w:szCs w:val="24"/>
        </w:rPr>
        <w:t xml:space="preserve"> разі надання в оренду рибогосподарської технологічної водойми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паспорт та/або технічний про</w:t>
      </w:r>
      <w:r w:rsidR="00825486" w:rsidRPr="007A1C55">
        <w:rPr>
          <w:rFonts w:ascii="Times New Roman" w:hAnsi="Times New Roman"/>
          <w:sz w:val="24"/>
          <w:szCs w:val="24"/>
        </w:rPr>
        <w:t>е</w:t>
      </w:r>
      <w:r w:rsidRPr="007A1C55">
        <w:rPr>
          <w:rFonts w:ascii="Times New Roman" w:hAnsi="Times New Roman"/>
          <w:sz w:val="24"/>
          <w:szCs w:val="24"/>
        </w:rPr>
        <w:t>кт рибогосподарської технологічної водойми;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6" w:name="o203"/>
      <w:bookmarkEnd w:id="46"/>
      <w:r w:rsidRPr="007A1C55">
        <w:rPr>
          <w:rFonts w:ascii="Times New Roman" w:hAnsi="Times New Roman"/>
          <w:sz w:val="24"/>
          <w:szCs w:val="24"/>
        </w:rPr>
        <w:t>витяг з Державного земельного кадастру про земельну ділянку;</w:t>
      </w:r>
    </w:p>
    <w:p w:rsidR="00834CC6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lastRenderedPageBreak/>
        <w:t xml:space="preserve">акт приймання-передачі земельної ділянки </w:t>
      </w:r>
      <w:r w:rsidR="00F5794E" w:rsidRPr="007A1C55">
        <w:rPr>
          <w:rFonts w:ascii="Times New Roman" w:hAnsi="Times New Roman"/>
          <w:sz w:val="24"/>
          <w:szCs w:val="24"/>
        </w:rPr>
        <w:t xml:space="preserve">в комплексі </w:t>
      </w:r>
      <w:r w:rsidRPr="007A1C55">
        <w:rPr>
          <w:rFonts w:ascii="Times New Roman" w:hAnsi="Times New Roman"/>
          <w:sz w:val="24"/>
          <w:szCs w:val="24"/>
        </w:rPr>
        <w:t xml:space="preserve"> з розташованим на ній водним об’єктом;</w:t>
      </w:r>
    </w:p>
    <w:p w:rsidR="0019074C" w:rsidRPr="007C2CFB" w:rsidRDefault="00A04F36" w:rsidP="0019074C">
      <w:pPr>
        <w:pStyle w:val="a4"/>
        <w:jc w:val="both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розрахунок </w:t>
      </w:r>
      <w:r w:rsidR="0019074C" w:rsidRPr="0019074C">
        <w:rPr>
          <w:rFonts w:ascii="Times New Roman" w:hAnsi="Times New Roman"/>
          <w:color w:val="333333"/>
          <w:sz w:val="24"/>
          <w:szCs w:val="24"/>
          <w:lang w:eastAsia="uk-UA"/>
        </w:rPr>
        <w:t>розміру орендної плати за наданий в оренду водний об’єкт</w:t>
      </w:r>
      <w:r w:rsidR="0019074C">
        <w:rPr>
          <w:rFonts w:ascii="Times New Roman" w:hAnsi="Times New Roman"/>
          <w:color w:val="333333"/>
          <w:sz w:val="24"/>
          <w:szCs w:val="24"/>
          <w:lang w:eastAsia="uk-UA"/>
        </w:rPr>
        <w:t>---</w:t>
      </w:r>
      <w:r w:rsidR="0019074C" w:rsidRPr="007C2CFB">
        <w:rPr>
          <w:rFonts w:ascii="Times New Roman" w:hAnsi="Times New Roman"/>
          <w:b/>
          <w:sz w:val="24"/>
          <w:szCs w:val="24"/>
          <w:u w:val="single"/>
        </w:rPr>
        <w:t xml:space="preserve">Ставок площею водного плеса </w:t>
      </w:r>
      <w:r w:rsidR="0019074C">
        <w:rPr>
          <w:rFonts w:ascii="Times New Roman" w:hAnsi="Times New Roman"/>
          <w:b/>
          <w:sz w:val="24"/>
          <w:szCs w:val="24"/>
          <w:u w:val="single"/>
        </w:rPr>
        <w:t>4</w:t>
      </w:r>
      <w:r w:rsidR="0019074C" w:rsidRPr="007C2CFB">
        <w:rPr>
          <w:rFonts w:ascii="Times New Roman" w:hAnsi="Times New Roman"/>
          <w:b/>
          <w:sz w:val="24"/>
          <w:szCs w:val="24"/>
          <w:u w:val="single"/>
        </w:rPr>
        <w:t>,</w:t>
      </w:r>
      <w:r w:rsidR="0019074C">
        <w:rPr>
          <w:rFonts w:ascii="Times New Roman" w:hAnsi="Times New Roman"/>
          <w:b/>
          <w:sz w:val="24"/>
          <w:szCs w:val="24"/>
          <w:u w:val="single"/>
        </w:rPr>
        <w:t>6068</w:t>
      </w:r>
      <w:r w:rsidR="0019074C" w:rsidRPr="007C2CFB">
        <w:rPr>
          <w:rFonts w:ascii="Times New Roman" w:hAnsi="Times New Roman"/>
          <w:b/>
          <w:sz w:val="24"/>
          <w:szCs w:val="24"/>
          <w:u w:val="single"/>
        </w:rPr>
        <w:t xml:space="preserve"> га</w:t>
      </w:r>
      <w:r w:rsidR="001907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B3191">
        <w:rPr>
          <w:rFonts w:ascii="Times New Roman" w:hAnsi="Times New Roman"/>
          <w:b/>
          <w:sz w:val="24"/>
          <w:szCs w:val="24"/>
          <w:u w:val="single"/>
        </w:rPr>
        <w:t xml:space="preserve">розташований </w:t>
      </w:r>
      <w:r w:rsidR="0019074C">
        <w:rPr>
          <w:rFonts w:ascii="Times New Roman" w:hAnsi="Times New Roman"/>
          <w:b/>
          <w:sz w:val="24"/>
          <w:szCs w:val="24"/>
          <w:u w:val="single"/>
        </w:rPr>
        <w:t>за</w:t>
      </w:r>
      <w:r w:rsidR="0019074C" w:rsidRPr="007C2CFB">
        <w:rPr>
          <w:rFonts w:ascii="Times New Roman" w:hAnsi="Times New Roman"/>
          <w:b/>
          <w:sz w:val="24"/>
          <w:szCs w:val="24"/>
          <w:u w:val="single"/>
        </w:rPr>
        <w:t xml:space="preserve"> межа</w:t>
      </w:r>
      <w:r w:rsidR="0019074C">
        <w:rPr>
          <w:rFonts w:ascii="Times New Roman" w:hAnsi="Times New Roman"/>
          <w:b/>
          <w:sz w:val="24"/>
          <w:szCs w:val="24"/>
          <w:u w:val="single"/>
        </w:rPr>
        <w:t>ми</w:t>
      </w:r>
      <w:r w:rsidR="0019074C" w:rsidRPr="007C2CFB">
        <w:rPr>
          <w:rFonts w:ascii="Times New Roman" w:hAnsi="Times New Roman"/>
          <w:b/>
          <w:sz w:val="24"/>
          <w:szCs w:val="24"/>
          <w:u w:val="single"/>
        </w:rPr>
        <w:t xml:space="preserve"> населеного пункту </w:t>
      </w:r>
      <w:proofErr w:type="spellStart"/>
      <w:r w:rsidR="0019074C" w:rsidRPr="007C2CFB">
        <w:rPr>
          <w:rFonts w:ascii="Times New Roman" w:hAnsi="Times New Roman"/>
          <w:b/>
          <w:sz w:val="24"/>
          <w:szCs w:val="24"/>
          <w:u w:val="single"/>
        </w:rPr>
        <w:t>с.Панасівка</w:t>
      </w:r>
      <w:proofErr w:type="spellEnd"/>
      <w:r w:rsidR="0019074C" w:rsidRPr="007C2CFB">
        <w:rPr>
          <w:rFonts w:ascii="Times New Roman" w:hAnsi="Times New Roman"/>
          <w:b/>
          <w:sz w:val="24"/>
          <w:szCs w:val="24"/>
          <w:u w:val="single"/>
        </w:rPr>
        <w:t xml:space="preserve"> на території </w:t>
      </w:r>
      <w:proofErr w:type="spellStart"/>
      <w:r w:rsidR="0019074C" w:rsidRPr="007C2CFB">
        <w:rPr>
          <w:rFonts w:ascii="Times New Roman" w:hAnsi="Times New Roman"/>
          <w:b/>
          <w:sz w:val="24"/>
          <w:szCs w:val="24"/>
          <w:u w:val="single"/>
        </w:rPr>
        <w:t>Скалатської</w:t>
      </w:r>
      <w:proofErr w:type="spellEnd"/>
      <w:r w:rsidR="0019074C" w:rsidRPr="007C2CFB">
        <w:rPr>
          <w:rFonts w:ascii="Times New Roman" w:hAnsi="Times New Roman"/>
          <w:b/>
          <w:sz w:val="24"/>
          <w:szCs w:val="24"/>
          <w:u w:val="single"/>
        </w:rPr>
        <w:t xml:space="preserve"> міської ради Тернопільського району Тернопільської області</w:t>
      </w:r>
    </w:p>
    <w:p w:rsidR="0019074C" w:rsidRPr="002756DD" w:rsidRDefault="0019074C" w:rsidP="0019074C">
      <w:pPr>
        <w:pStyle w:val="a4"/>
        <w:ind w:firstLin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>для цілей</w:t>
      </w:r>
      <w:r>
        <w:rPr>
          <w:rFonts w:ascii="Times New Roman" w:hAnsi="Times New Roman"/>
          <w:sz w:val="24"/>
          <w:szCs w:val="24"/>
        </w:rPr>
        <w:t>: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Pr="007C2CFB">
        <w:rPr>
          <w:rFonts w:ascii="Times New Roman" w:hAnsi="Times New Roman"/>
          <w:b/>
          <w:sz w:val="24"/>
          <w:szCs w:val="24"/>
          <w:u w:val="single"/>
        </w:rPr>
        <w:t>рибогосподарських потреб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7" w:name="o204"/>
      <w:bookmarkEnd w:id="47"/>
      <w:r w:rsidRPr="007A1C55">
        <w:rPr>
          <w:rFonts w:ascii="Times New Roman" w:hAnsi="Times New Roman"/>
          <w:sz w:val="24"/>
          <w:szCs w:val="24"/>
        </w:rPr>
        <w:t>інше_____________________________________</w:t>
      </w:r>
      <w:r w:rsidR="00A62F5E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</w:t>
      </w:r>
      <w:r w:rsidR="00EA1DAC" w:rsidRPr="007A1C55">
        <w:rPr>
          <w:rFonts w:ascii="Times New Roman" w:hAnsi="Times New Roman"/>
          <w:sz w:val="24"/>
          <w:szCs w:val="24"/>
        </w:rPr>
        <w:t>.</w:t>
      </w:r>
    </w:p>
    <w:p w:rsidR="00834CC6" w:rsidRPr="00A62F5E" w:rsidRDefault="00F067AE" w:rsidP="00F067AE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834CC6" w:rsidRPr="00A62F5E">
        <w:rPr>
          <w:rFonts w:ascii="Times New Roman" w:hAnsi="Times New Roman"/>
          <w:sz w:val="20"/>
        </w:rPr>
        <w:t>(інші документи, що додаються до договору)</w:t>
      </w:r>
    </w:p>
    <w:p w:rsidR="00834CC6" w:rsidRPr="00D42357" w:rsidRDefault="00834CC6" w:rsidP="00834CC6">
      <w:pPr>
        <w:pStyle w:val="ac"/>
        <w:rPr>
          <w:rFonts w:ascii="Times New Roman" w:hAnsi="Times New Roman"/>
          <w:sz w:val="28"/>
          <w:szCs w:val="28"/>
        </w:rPr>
      </w:pPr>
      <w:r w:rsidRPr="00D42357">
        <w:rPr>
          <w:rFonts w:ascii="Times New Roman" w:hAnsi="Times New Roman"/>
          <w:sz w:val="28"/>
          <w:szCs w:val="28"/>
        </w:rPr>
        <w:t>Реквізити сторін</w:t>
      </w:r>
    </w:p>
    <w:tbl>
      <w:tblPr>
        <w:tblW w:w="93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142"/>
        <w:gridCol w:w="4536"/>
      </w:tblGrid>
      <w:tr w:rsidR="00834CC6" w:rsidRPr="00D42357" w:rsidTr="00357A71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C6" w:rsidRPr="00D42357" w:rsidRDefault="00834CC6" w:rsidP="00AD2F8E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2357">
              <w:rPr>
                <w:rFonts w:ascii="Times New Roman" w:hAnsi="Times New Roman"/>
                <w:b/>
                <w:sz w:val="28"/>
                <w:szCs w:val="28"/>
              </w:rPr>
              <w:t>Орендодавець</w:t>
            </w:r>
            <w:r w:rsidR="00825486" w:rsidRPr="00D423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C6" w:rsidRPr="00D42357" w:rsidRDefault="00834CC6" w:rsidP="00825486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2357">
              <w:rPr>
                <w:rFonts w:ascii="Times New Roman" w:hAnsi="Times New Roman"/>
                <w:b/>
                <w:sz w:val="28"/>
                <w:szCs w:val="28"/>
              </w:rPr>
              <w:t>Орендар</w:t>
            </w:r>
          </w:p>
        </w:tc>
      </w:tr>
      <w:tr w:rsidR="00AD2F8E" w:rsidRPr="007A1C55" w:rsidTr="00357A71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F8E" w:rsidRDefault="00AD2F8E" w:rsidP="00AD2F8E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F8E" w:rsidRPr="007A1C55" w:rsidRDefault="00AD2F8E" w:rsidP="00AD2F8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AD2F8E" w:rsidRPr="00A62F5E" w:rsidRDefault="00AD2F8E" w:rsidP="00AD2F8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(прізвище, власне ім’я та по батькові (за наявності)</w:t>
            </w:r>
          </w:p>
        </w:tc>
      </w:tr>
      <w:tr w:rsidR="00462EBA" w:rsidRPr="007A1C55" w:rsidTr="00357A71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EBA" w:rsidRPr="00B52F8E" w:rsidRDefault="00462EBA" w:rsidP="00462EB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 w:eastAsia="x-none"/>
              </w:rPr>
              <w:t>Скалатська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 w:eastAsia="x-none"/>
              </w:rPr>
              <w:t xml:space="preserve"> міська</w:t>
            </w:r>
            <w:r w:rsidRPr="00B52F8E">
              <w:rPr>
                <w:rFonts w:ascii="Times New Roman" w:hAnsi="Times New Roman"/>
                <w:b/>
                <w:sz w:val="24"/>
                <w:szCs w:val="24"/>
                <w:lang w:val="uk-UA" w:eastAsia="x-none"/>
              </w:rPr>
              <w:t xml:space="preserve"> рада </w:t>
            </w:r>
          </w:p>
          <w:p w:rsidR="00462EBA" w:rsidRDefault="00462EBA" w:rsidP="00462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67B2">
              <w:rPr>
                <w:rFonts w:ascii="Times New Roman" w:hAnsi="Times New Roman"/>
                <w:sz w:val="24"/>
                <w:szCs w:val="24"/>
              </w:rPr>
              <w:t>р/р UA</w:t>
            </w:r>
            <w:r>
              <w:rPr>
                <w:rFonts w:ascii="Times New Roman" w:hAnsi="Times New Roman"/>
                <w:sz w:val="24"/>
                <w:szCs w:val="24"/>
              </w:rPr>
              <w:t>33899998033411</w:t>
            </w:r>
            <w:r w:rsidRPr="00EC67B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812000019679 </w:t>
            </w:r>
            <w:r w:rsidRPr="00EC67B2">
              <w:rPr>
                <w:rFonts w:ascii="Times New Roman" w:hAnsi="Times New Roman"/>
                <w:sz w:val="24"/>
                <w:szCs w:val="24"/>
              </w:rPr>
              <w:t>ГУ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C67B2">
              <w:rPr>
                <w:rFonts w:ascii="Times New Roman" w:hAnsi="Times New Roman"/>
                <w:sz w:val="24"/>
                <w:szCs w:val="24"/>
              </w:rPr>
              <w:t xml:space="preserve"> у Тернопільській області</w:t>
            </w:r>
          </w:p>
          <w:p w:rsidR="00462EBA" w:rsidRDefault="00462EBA" w:rsidP="00462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м.Скалат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18010600 </w:t>
            </w:r>
            <w:r w:rsidRPr="00EC67B2">
              <w:rPr>
                <w:rFonts w:ascii="Times New Roman" w:hAnsi="Times New Roman"/>
                <w:sz w:val="24"/>
                <w:szCs w:val="24"/>
              </w:rPr>
              <w:t xml:space="preserve"> код 37977599 Місце знаходження юридичної особи 47</w:t>
            </w:r>
            <w:r>
              <w:rPr>
                <w:rFonts w:ascii="Times New Roman" w:hAnsi="Times New Roman"/>
                <w:sz w:val="24"/>
                <w:szCs w:val="24"/>
              </w:rPr>
              <w:t>851</w:t>
            </w:r>
            <w:r w:rsidRPr="00EC67B2">
              <w:rPr>
                <w:rFonts w:ascii="Times New Roman" w:hAnsi="Times New Roman"/>
                <w:sz w:val="24"/>
                <w:szCs w:val="24"/>
              </w:rPr>
              <w:t xml:space="preserve">, Тернопільська обл.,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м.Скалат</w:t>
            </w:r>
            <w:proofErr w:type="spellEnd"/>
            <w:r w:rsidRPr="00EC67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EC67B2">
              <w:rPr>
                <w:rFonts w:ascii="Times New Roman" w:hAnsi="Times New Roman"/>
                <w:sz w:val="24"/>
                <w:szCs w:val="24"/>
              </w:rPr>
              <w:t>Грушевського</w:t>
            </w:r>
            <w:proofErr w:type="spellEnd"/>
            <w:r w:rsidRPr="00EC67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C67B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462EBA" w:rsidRDefault="00462EBA" w:rsidP="00462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C67B2">
              <w:rPr>
                <w:rFonts w:ascii="Times New Roman" w:hAnsi="Times New Roman"/>
                <w:sz w:val="24"/>
                <w:szCs w:val="24"/>
              </w:rPr>
              <w:t xml:space="preserve"> Код ЄДРПОУ 04</w:t>
            </w:r>
            <w:r>
              <w:rPr>
                <w:rFonts w:ascii="Times New Roman" w:hAnsi="Times New Roman"/>
                <w:sz w:val="24"/>
                <w:szCs w:val="24"/>
              </w:rPr>
              <w:t>058445</w:t>
            </w:r>
          </w:p>
          <w:p w:rsidR="00462EBA" w:rsidRDefault="00462EBA" w:rsidP="00462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462EBA" w:rsidRDefault="00462EBA" w:rsidP="00462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</w:t>
            </w:r>
          </w:p>
          <w:p w:rsidR="00462EBA" w:rsidRDefault="00462EBA" w:rsidP="00462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EBA" w:rsidRDefault="00462EBA" w:rsidP="00462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EBA" w:rsidRDefault="00462EBA" w:rsidP="00462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EBA" w:rsidRDefault="00462EBA" w:rsidP="00462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EBA" w:rsidRDefault="00462EBA" w:rsidP="00462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</w:t>
            </w:r>
            <w:r w:rsidRPr="00D42357">
              <w:rPr>
                <w:rFonts w:ascii="Times New Roman" w:hAnsi="Times New Roman"/>
                <w:b/>
                <w:sz w:val="28"/>
                <w:szCs w:val="28"/>
              </w:rPr>
              <w:t xml:space="preserve">Підписи сторін </w:t>
            </w:r>
          </w:p>
          <w:p w:rsidR="00462EBA" w:rsidRPr="00D42357" w:rsidRDefault="00462EBA" w:rsidP="00462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42357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</w:t>
            </w:r>
          </w:p>
          <w:p w:rsidR="00462EBA" w:rsidRPr="00B52F8E" w:rsidRDefault="00462EBA" w:rsidP="00462EBA">
            <w:pPr>
              <w:widowControl w:val="0"/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Міський</w:t>
            </w:r>
            <w:r w:rsidRPr="00B52F8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голова</w:t>
            </w:r>
          </w:p>
          <w:p w:rsidR="00462EBA" w:rsidRPr="00B52F8E" w:rsidRDefault="00462EBA" w:rsidP="00462EBA">
            <w:pPr>
              <w:widowControl w:val="0"/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62EBA" w:rsidRDefault="00462EBA" w:rsidP="006A1263">
            <w:pPr>
              <w:widowControl w:val="0"/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________________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П.В.Савончак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x-none"/>
              </w:rPr>
              <w:t>МП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EBA" w:rsidRPr="007A1C55" w:rsidRDefault="00462EBA" w:rsidP="00462EBA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462EBA" w:rsidRPr="00A62F5E" w:rsidRDefault="00462EBA" w:rsidP="00462EBA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 xml:space="preserve">реєстраційний номер облікової картки платника податків або серія та номер паспорта (для фізичних осіб, які через свої релігійні переконання відмовилися від його прийняття, повідомили про це відповідному контролюючому органу і мають відповідну відмітку в паспорті) </w:t>
            </w:r>
          </w:p>
          <w:p w:rsidR="00462EBA" w:rsidRPr="007A1C55" w:rsidRDefault="00462EBA" w:rsidP="00462EBA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462EBA" w:rsidRPr="00A62F5E" w:rsidRDefault="00462EBA" w:rsidP="00462EBA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або код згідно з ЄДРПОУ)</w:t>
            </w:r>
          </w:p>
          <w:p w:rsidR="00462EBA" w:rsidRPr="007A1C55" w:rsidRDefault="00462EBA" w:rsidP="00462EBA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Місце проживання фізичної особи, місцезнаходження юридичної особи</w:t>
            </w:r>
          </w:p>
          <w:p w:rsidR="00462EBA" w:rsidRPr="007A1C55" w:rsidRDefault="00462EBA" w:rsidP="00462EBA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462EBA" w:rsidRPr="00A62F5E" w:rsidRDefault="00462EBA" w:rsidP="00462EBA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(індекс, область, район, населений пункт,</w:t>
            </w:r>
          </w:p>
          <w:p w:rsidR="00462EBA" w:rsidRPr="007A1C55" w:rsidRDefault="00462EBA" w:rsidP="00462EBA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462EBA" w:rsidRPr="00A62F5E" w:rsidRDefault="00462EBA" w:rsidP="00462EBA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вулиця, номер будинку та квартири (за наявності)</w:t>
            </w:r>
          </w:p>
          <w:p w:rsidR="00462EBA" w:rsidRPr="007A1C55" w:rsidRDefault="00462EBA" w:rsidP="00462EBA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EBA" w:rsidRPr="007A1C55" w:rsidTr="00357A71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EBA" w:rsidRPr="007A1C55" w:rsidRDefault="00462EBA" w:rsidP="00F5751D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EBA" w:rsidRPr="007A1C55" w:rsidRDefault="00462EBA" w:rsidP="00462EBA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EBA" w:rsidRPr="007A1C55" w:rsidTr="00834CC6"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EBA" w:rsidRPr="007A1C55" w:rsidRDefault="00462EBA" w:rsidP="00462EBA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EBA" w:rsidRPr="007A1C55" w:rsidTr="00834CC6"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EBA" w:rsidRPr="007A1C55" w:rsidRDefault="00462EBA" w:rsidP="00462EBA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EBA" w:rsidRPr="007A1C55" w:rsidTr="00834CC6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EBA" w:rsidRPr="007A1C55" w:rsidRDefault="00462EBA" w:rsidP="00462EBA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EBA" w:rsidRPr="007A1C55" w:rsidRDefault="00462EBA" w:rsidP="00462EBA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EBA" w:rsidRPr="007A1C55" w:rsidTr="003836D7">
        <w:trPr>
          <w:trHeight w:val="80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EBA" w:rsidRPr="007A1C55" w:rsidRDefault="00462EBA" w:rsidP="00462EB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EBA" w:rsidRPr="007A1C55" w:rsidRDefault="00462EBA" w:rsidP="00462EB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EBA" w:rsidRPr="007A1C55" w:rsidTr="00834CC6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EBA" w:rsidRPr="007A1C55" w:rsidRDefault="00462EBA" w:rsidP="00462EBA">
            <w:pPr>
              <w:pStyle w:val="a4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EBA" w:rsidRPr="007A1C55" w:rsidRDefault="00462EBA" w:rsidP="00462EBA">
            <w:pPr>
              <w:pStyle w:val="a4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CC6" w:rsidRPr="00D42357" w:rsidRDefault="00834CC6" w:rsidP="00F067AE">
      <w:pPr>
        <w:pStyle w:val="ac"/>
        <w:rPr>
          <w:rFonts w:ascii="Times New Roman" w:hAnsi="Times New Roman"/>
          <w:sz w:val="28"/>
          <w:szCs w:val="28"/>
        </w:rPr>
      </w:pPr>
      <w:r w:rsidRPr="00D42357">
        <w:rPr>
          <w:rFonts w:ascii="Times New Roman" w:hAnsi="Times New Roman"/>
          <w:sz w:val="28"/>
          <w:szCs w:val="28"/>
        </w:rPr>
        <w:t xml:space="preserve">Договір погоджено з </w:t>
      </w:r>
      <w:proofErr w:type="spellStart"/>
      <w:r w:rsidRPr="00D42357">
        <w:rPr>
          <w:rFonts w:ascii="Times New Roman" w:hAnsi="Times New Roman"/>
          <w:sz w:val="28"/>
          <w:szCs w:val="28"/>
        </w:rPr>
        <w:t>Держводагентством</w:t>
      </w:r>
      <w:proofErr w:type="spellEnd"/>
    </w:p>
    <w:p w:rsidR="00834CC6" w:rsidRPr="00A62F5E" w:rsidRDefault="00834CC6" w:rsidP="0067256D">
      <w:pPr>
        <w:pStyle w:val="a4"/>
        <w:spacing w:before="0"/>
        <w:ind w:firstLin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>_______________ __</w:t>
      </w:r>
      <w:r w:rsidR="00357A71" w:rsidRPr="007A1C55">
        <w:rPr>
          <w:rFonts w:ascii="Times New Roman" w:hAnsi="Times New Roman"/>
          <w:sz w:val="24"/>
          <w:szCs w:val="24"/>
        </w:rPr>
        <w:t>___</w:t>
      </w:r>
      <w:r w:rsidR="00347788" w:rsidRPr="007A1C55">
        <w:rPr>
          <w:rFonts w:ascii="Times New Roman" w:hAnsi="Times New Roman"/>
          <w:sz w:val="24"/>
          <w:szCs w:val="24"/>
        </w:rPr>
        <w:t>__</w:t>
      </w:r>
      <w:r w:rsidR="00357A71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_____</w:t>
      </w:r>
      <w:r w:rsidR="00A62F5E" w:rsidRPr="00A62F5E">
        <w:rPr>
          <w:rFonts w:ascii="Times New Roman" w:hAnsi="Times New Roman"/>
          <w:sz w:val="24"/>
          <w:szCs w:val="24"/>
        </w:rPr>
        <w:t>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Pr="007A1C55">
        <w:rPr>
          <w:rFonts w:ascii="Times New Roman" w:hAnsi="Times New Roman"/>
          <w:sz w:val="24"/>
          <w:szCs w:val="24"/>
        </w:rPr>
        <w:br/>
      </w:r>
      <w:r w:rsidR="00A62F5E">
        <w:rPr>
          <w:rFonts w:ascii="Times New Roman" w:hAnsi="Times New Roman"/>
          <w:sz w:val="24"/>
          <w:szCs w:val="24"/>
        </w:rPr>
        <w:t xml:space="preserve">     </w:t>
      </w:r>
      <w:r w:rsidR="00F067AE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Pr="00A62F5E">
        <w:rPr>
          <w:rFonts w:ascii="Times New Roman" w:hAnsi="Times New Roman"/>
          <w:sz w:val="20"/>
        </w:rPr>
        <w:t xml:space="preserve">(підпис) </w:t>
      </w:r>
      <w:r w:rsidR="00F067AE" w:rsidRPr="00A62F5E">
        <w:rPr>
          <w:rFonts w:ascii="Times New Roman" w:hAnsi="Times New Roman"/>
          <w:sz w:val="20"/>
        </w:rPr>
        <w:t xml:space="preserve">                                              </w:t>
      </w:r>
      <w:r w:rsidR="00357A71" w:rsidRPr="00A62F5E">
        <w:rPr>
          <w:rFonts w:ascii="Times New Roman" w:hAnsi="Times New Roman"/>
          <w:sz w:val="20"/>
        </w:rPr>
        <w:t xml:space="preserve">     </w:t>
      </w:r>
      <w:r w:rsidRPr="00A62F5E">
        <w:rPr>
          <w:rFonts w:ascii="Times New Roman" w:hAnsi="Times New Roman"/>
          <w:sz w:val="20"/>
        </w:rPr>
        <w:t>(ініціали</w:t>
      </w:r>
      <w:r w:rsidR="00357A71" w:rsidRPr="00A62F5E">
        <w:rPr>
          <w:rFonts w:ascii="Times New Roman" w:hAnsi="Times New Roman"/>
          <w:sz w:val="20"/>
        </w:rPr>
        <w:t xml:space="preserve"> </w:t>
      </w:r>
      <w:r w:rsidR="00347788" w:rsidRPr="00A62F5E">
        <w:rPr>
          <w:rFonts w:ascii="Times New Roman" w:hAnsi="Times New Roman"/>
          <w:sz w:val="20"/>
        </w:rPr>
        <w:t xml:space="preserve">(ініціал </w:t>
      </w:r>
      <w:r w:rsidR="00357A71" w:rsidRPr="00A62F5E">
        <w:rPr>
          <w:rFonts w:ascii="Times New Roman" w:hAnsi="Times New Roman"/>
          <w:sz w:val="20"/>
        </w:rPr>
        <w:t>власного імені</w:t>
      </w:r>
      <w:r w:rsidR="00347788" w:rsidRPr="00A62F5E">
        <w:rPr>
          <w:rFonts w:ascii="Times New Roman" w:hAnsi="Times New Roman"/>
          <w:sz w:val="20"/>
        </w:rPr>
        <w:t>)</w:t>
      </w:r>
      <w:r w:rsidRPr="00A62F5E">
        <w:rPr>
          <w:rFonts w:ascii="Times New Roman" w:hAnsi="Times New Roman"/>
          <w:sz w:val="20"/>
        </w:rPr>
        <w:t xml:space="preserve"> та прізвище </w:t>
      </w:r>
      <w:r w:rsidR="0067256D" w:rsidRPr="00A62F5E">
        <w:rPr>
          <w:rFonts w:ascii="Times New Roman" w:hAnsi="Times New Roman"/>
          <w:sz w:val="20"/>
        </w:rPr>
        <w:t xml:space="preserve">уповноваженої     </w:t>
      </w:r>
    </w:p>
    <w:p w:rsidR="00F067AE" w:rsidRPr="007A1C55" w:rsidRDefault="00357A71" w:rsidP="006A1263">
      <w:pPr>
        <w:pStyle w:val="a4"/>
        <w:tabs>
          <w:tab w:val="left" w:pos="6599"/>
        </w:tabs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 w:rsidRPr="00A62F5E">
        <w:rPr>
          <w:rFonts w:ascii="Times New Roman" w:hAnsi="Times New Roman"/>
          <w:sz w:val="20"/>
        </w:rPr>
        <w:t xml:space="preserve">                                                                     </w:t>
      </w:r>
      <w:r w:rsidR="0067256D" w:rsidRPr="00A62F5E">
        <w:rPr>
          <w:rFonts w:ascii="Times New Roman" w:hAnsi="Times New Roman"/>
          <w:sz w:val="20"/>
        </w:rPr>
        <w:t xml:space="preserve">особи </w:t>
      </w:r>
      <w:proofErr w:type="spellStart"/>
      <w:r w:rsidR="0067256D" w:rsidRPr="00A62F5E">
        <w:rPr>
          <w:rFonts w:ascii="Times New Roman" w:hAnsi="Times New Roman"/>
          <w:sz w:val="20"/>
        </w:rPr>
        <w:t>Держводагентства</w:t>
      </w:r>
      <w:proofErr w:type="spellEnd"/>
      <w:r w:rsidR="0067256D" w:rsidRPr="00A62F5E">
        <w:rPr>
          <w:rFonts w:ascii="Times New Roman" w:hAnsi="Times New Roman"/>
          <w:sz w:val="20"/>
        </w:rPr>
        <w:t>)</w:t>
      </w:r>
    </w:p>
    <w:p w:rsidR="00834CC6" w:rsidRPr="007A1C55" w:rsidRDefault="00E533FE" w:rsidP="00F067AE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lastRenderedPageBreak/>
        <w:t>МП</w:t>
      </w:r>
    </w:p>
    <w:p w:rsidR="00854C24" w:rsidRDefault="00834CC6" w:rsidP="00B02B5F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   ______________ 20__ р.</w:t>
      </w:r>
      <w:bookmarkStart w:id="48" w:name="o230"/>
      <w:bookmarkEnd w:id="48"/>
    </w:p>
    <w:p w:rsidR="00AF1522" w:rsidRDefault="00AF1522" w:rsidP="00B02B5F">
      <w:pPr>
        <w:pStyle w:val="a4"/>
        <w:ind w:firstLine="0"/>
        <w:jc w:val="both"/>
        <w:rPr>
          <w:rStyle w:val="st46"/>
          <w:rFonts w:ascii="Times New Roman" w:hAnsi="Times New Roman"/>
          <w:color w:val="auto"/>
          <w:sz w:val="24"/>
        </w:rPr>
      </w:pPr>
      <w:r w:rsidRPr="00AF1522">
        <w:rPr>
          <w:rStyle w:val="st46"/>
          <w:rFonts w:ascii="Times New Roman" w:hAnsi="Times New Roman"/>
          <w:color w:val="auto"/>
          <w:sz w:val="24"/>
        </w:rPr>
        <w:t xml:space="preserve">{Типовий договір із змінами, внесеними згідно з Постановою КМ </w:t>
      </w:r>
      <w:r w:rsidRPr="00AF1522">
        <w:rPr>
          <w:rStyle w:val="st131"/>
          <w:rFonts w:ascii="Times New Roman" w:hAnsi="Times New Roman"/>
          <w:color w:val="auto"/>
          <w:sz w:val="24"/>
        </w:rPr>
        <w:t>№ 344 від 29.03.2024</w:t>
      </w:r>
      <w:r w:rsidRPr="00AF1522">
        <w:rPr>
          <w:rStyle w:val="st46"/>
          <w:rFonts w:ascii="Times New Roman" w:hAnsi="Times New Roman"/>
          <w:color w:val="auto"/>
          <w:sz w:val="24"/>
        </w:rPr>
        <w:t>}</w:t>
      </w:r>
    </w:p>
    <w:p w:rsidR="006A3481" w:rsidRDefault="006A3481" w:rsidP="00B02B5F">
      <w:pPr>
        <w:pStyle w:val="a4"/>
        <w:ind w:firstLine="0"/>
        <w:jc w:val="both"/>
        <w:rPr>
          <w:rStyle w:val="st46"/>
          <w:rFonts w:ascii="Times New Roman" w:hAnsi="Times New Roman"/>
          <w:color w:val="auto"/>
          <w:sz w:val="24"/>
        </w:rPr>
      </w:pPr>
    </w:p>
    <w:p w:rsidR="006A3481" w:rsidRDefault="006A3481" w:rsidP="00B02B5F">
      <w:pPr>
        <w:pStyle w:val="a4"/>
        <w:ind w:firstLine="0"/>
        <w:jc w:val="both"/>
        <w:rPr>
          <w:rStyle w:val="st46"/>
          <w:rFonts w:ascii="Times New Roman" w:hAnsi="Times New Roman"/>
          <w:color w:val="auto"/>
          <w:sz w:val="24"/>
        </w:rPr>
      </w:pPr>
    </w:p>
    <w:p w:rsidR="006A3481" w:rsidRDefault="006A3481" w:rsidP="00B02B5F">
      <w:pPr>
        <w:pStyle w:val="a4"/>
        <w:ind w:firstLine="0"/>
        <w:jc w:val="both"/>
        <w:rPr>
          <w:rStyle w:val="st46"/>
          <w:rFonts w:ascii="Times New Roman" w:hAnsi="Times New Roman"/>
          <w:color w:val="auto"/>
          <w:sz w:val="24"/>
        </w:rPr>
      </w:pPr>
    </w:p>
    <w:p w:rsidR="006A3481" w:rsidRDefault="006A3481" w:rsidP="00B02B5F">
      <w:pPr>
        <w:pStyle w:val="a4"/>
        <w:ind w:firstLine="0"/>
        <w:jc w:val="both"/>
        <w:rPr>
          <w:rStyle w:val="st46"/>
          <w:rFonts w:ascii="Times New Roman" w:hAnsi="Times New Roman"/>
          <w:color w:val="auto"/>
          <w:sz w:val="24"/>
        </w:rPr>
      </w:pPr>
    </w:p>
    <w:p w:rsidR="006A3481" w:rsidRDefault="006A3481" w:rsidP="00B02B5F">
      <w:pPr>
        <w:pStyle w:val="a4"/>
        <w:ind w:firstLine="0"/>
        <w:jc w:val="both"/>
        <w:rPr>
          <w:rStyle w:val="st46"/>
          <w:rFonts w:ascii="Times New Roman" w:hAnsi="Times New Roman"/>
          <w:color w:val="auto"/>
          <w:sz w:val="24"/>
        </w:rPr>
      </w:pPr>
    </w:p>
    <w:p w:rsidR="006A3481" w:rsidRDefault="006A3481" w:rsidP="00B02B5F">
      <w:pPr>
        <w:pStyle w:val="a4"/>
        <w:ind w:firstLine="0"/>
        <w:jc w:val="both"/>
        <w:rPr>
          <w:rStyle w:val="st46"/>
          <w:rFonts w:ascii="Times New Roman" w:hAnsi="Times New Roman"/>
          <w:color w:val="auto"/>
          <w:sz w:val="24"/>
        </w:rPr>
      </w:pPr>
    </w:p>
    <w:p w:rsidR="006A3481" w:rsidRDefault="006A3481" w:rsidP="00B02B5F">
      <w:pPr>
        <w:pStyle w:val="a4"/>
        <w:ind w:firstLine="0"/>
        <w:jc w:val="both"/>
        <w:rPr>
          <w:rStyle w:val="st46"/>
          <w:rFonts w:ascii="Times New Roman" w:hAnsi="Times New Roman"/>
          <w:color w:val="auto"/>
          <w:sz w:val="24"/>
        </w:rPr>
      </w:pPr>
    </w:p>
    <w:p w:rsidR="006A3481" w:rsidRDefault="006A3481" w:rsidP="00B02B5F">
      <w:pPr>
        <w:pStyle w:val="a4"/>
        <w:ind w:firstLine="0"/>
        <w:jc w:val="both"/>
        <w:rPr>
          <w:rStyle w:val="st46"/>
          <w:rFonts w:ascii="Times New Roman" w:hAnsi="Times New Roman"/>
          <w:color w:val="auto"/>
          <w:sz w:val="24"/>
        </w:rPr>
      </w:pPr>
    </w:p>
    <w:p w:rsidR="006A3481" w:rsidRDefault="006A3481" w:rsidP="00B02B5F">
      <w:pPr>
        <w:pStyle w:val="a4"/>
        <w:ind w:firstLine="0"/>
        <w:jc w:val="both"/>
        <w:rPr>
          <w:rStyle w:val="st46"/>
          <w:rFonts w:ascii="Times New Roman" w:hAnsi="Times New Roman"/>
          <w:color w:val="auto"/>
          <w:sz w:val="24"/>
        </w:rPr>
      </w:pPr>
    </w:p>
    <w:p w:rsidR="006A3481" w:rsidRDefault="006A3481" w:rsidP="00B02B5F">
      <w:pPr>
        <w:pStyle w:val="a4"/>
        <w:ind w:firstLine="0"/>
        <w:jc w:val="both"/>
        <w:rPr>
          <w:rStyle w:val="st46"/>
          <w:rFonts w:ascii="Times New Roman" w:hAnsi="Times New Roman"/>
          <w:color w:val="auto"/>
          <w:sz w:val="24"/>
        </w:rPr>
      </w:pPr>
    </w:p>
    <w:p w:rsidR="006A3481" w:rsidRDefault="006A3481" w:rsidP="00B02B5F">
      <w:pPr>
        <w:pStyle w:val="a4"/>
        <w:ind w:firstLine="0"/>
        <w:jc w:val="both"/>
        <w:rPr>
          <w:rStyle w:val="st46"/>
          <w:rFonts w:ascii="Times New Roman" w:hAnsi="Times New Roman"/>
          <w:color w:val="auto"/>
          <w:sz w:val="24"/>
        </w:rPr>
      </w:pPr>
    </w:p>
    <w:p w:rsidR="006A3481" w:rsidRDefault="006A3481" w:rsidP="00B02B5F">
      <w:pPr>
        <w:pStyle w:val="a4"/>
        <w:ind w:firstLine="0"/>
        <w:jc w:val="both"/>
        <w:rPr>
          <w:rStyle w:val="st46"/>
          <w:rFonts w:ascii="Times New Roman" w:hAnsi="Times New Roman"/>
          <w:color w:val="auto"/>
          <w:sz w:val="24"/>
        </w:rPr>
      </w:pPr>
    </w:p>
    <w:p w:rsidR="006A3481" w:rsidRPr="00AF1522" w:rsidRDefault="006A3481" w:rsidP="00B02B5F">
      <w:pPr>
        <w:pStyle w:val="a4"/>
        <w:ind w:firstLine="0"/>
        <w:jc w:val="both"/>
        <w:rPr>
          <w:rFonts w:ascii="Times New Roman" w:hAnsi="Times New Roman"/>
          <w:sz w:val="22"/>
          <w:szCs w:val="24"/>
        </w:rPr>
      </w:pPr>
    </w:p>
    <w:sectPr w:rsidR="006A3481" w:rsidRPr="00AF1522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B53" w:rsidRDefault="00413B53">
      <w:r>
        <w:separator/>
      </w:r>
    </w:p>
  </w:endnote>
  <w:endnote w:type="continuationSeparator" w:id="0">
    <w:p w:rsidR="00413B53" w:rsidRDefault="0041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B53" w:rsidRDefault="00413B53">
      <w:r>
        <w:separator/>
      </w:r>
    </w:p>
  </w:footnote>
  <w:footnote w:type="continuationSeparator" w:id="0">
    <w:p w:rsidR="00413B53" w:rsidRDefault="00413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A30" w:rsidRDefault="00C90A3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C90A30" w:rsidRDefault="00C90A3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A30" w:rsidRDefault="00C90A3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F4F7D">
      <w:rPr>
        <w:noProof/>
      </w:rPr>
      <w:t>11</w:t>
    </w:r>
    <w:r>
      <w:fldChar w:fldCharType="end"/>
    </w:r>
  </w:p>
  <w:p w:rsidR="00C90A30" w:rsidRDefault="00C90A3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677A"/>
    <w:multiLevelType w:val="hybridMultilevel"/>
    <w:tmpl w:val="19C292D2"/>
    <w:lvl w:ilvl="0" w:tplc="648CDA44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46D5"/>
    <w:rsid w:val="0000783E"/>
    <w:rsid w:val="00020806"/>
    <w:rsid w:val="000315DE"/>
    <w:rsid w:val="0003285E"/>
    <w:rsid w:val="00033D8E"/>
    <w:rsid w:val="00044E0F"/>
    <w:rsid w:val="000727B6"/>
    <w:rsid w:val="00080B00"/>
    <w:rsid w:val="000B48D9"/>
    <w:rsid w:val="000B612D"/>
    <w:rsid w:val="000D3F32"/>
    <w:rsid w:val="000E3F72"/>
    <w:rsid w:val="000F331B"/>
    <w:rsid w:val="00111D3E"/>
    <w:rsid w:val="0011344B"/>
    <w:rsid w:val="00114A9E"/>
    <w:rsid w:val="00115E08"/>
    <w:rsid w:val="00133B8C"/>
    <w:rsid w:val="00133DF5"/>
    <w:rsid w:val="001530A4"/>
    <w:rsid w:val="00176BDF"/>
    <w:rsid w:val="0019074C"/>
    <w:rsid w:val="001924F7"/>
    <w:rsid w:val="00196D85"/>
    <w:rsid w:val="001A41FA"/>
    <w:rsid w:val="001A4B4D"/>
    <w:rsid w:val="001A5FC5"/>
    <w:rsid w:val="001B353E"/>
    <w:rsid w:val="001C639C"/>
    <w:rsid w:val="001D4873"/>
    <w:rsid w:val="001E3FD8"/>
    <w:rsid w:val="001E6028"/>
    <w:rsid w:val="00201166"/>
    <w:rsid w:val="00201D11"/>
    <w:rsid w:val="00210F96"/>
    <w:rsid w:val="00212688"/>
    <w:rsid w:val="00243FD4"/>
    <w:rsid w:val="00244E40"/>
    <w:rsid w:val="00260D05"/>
    <w:rsid w:val="00266D05"/>
    <w:rsid w:val="002700FF"/>
    <w:rsid w:val="002705BE"/>
    <w:rsid w:val="002756DD"/>
    <w:rsid w:val="002757E0"/>
    <w:rsid w:val="002761AC"/>
    <w:rsid w:val="00290E91"/>
    <w:rsid w:val="002A044E"/>
    <w:rsid w:val="002B587B"/>
    <w:rsid w:val="002D067C"/>
    <w:rsid w:val="002E58CA"/>
    <w:rsid w:val="0030152F"/>
    <w:rsid w:val="00303A7E"/>
    <w:rsid w:val="003210C1"/>
    <w:rsid w:val="003313BB"/>
    <w:rsid w:val="003449D7"/>
    <w:rsid w:val="00347788"/>
    <w:rsid w:val="00357A71"/>
    <w:rsid w:val="00367A6A"/>
    <w:rsid w:val="00370EDD"/>
    <w:rsid w:val="0037691D"/>
    <w:rsid w:val="003772D3"/>
    <w:rsid w:val="003836D7"/>
    <w:rsid w:val="00394364"/>
    <w:rsid w:val="00396F8A"/>
    <w:rsid w:val="00397668"/>
    <w:rsid w:val="003B0A75"/>
    <w:rsid w:val="003B1D9B"/>
    <w:rsid w:val="003B6D8F"/>
    <w:rsid w:val="003B7D70"/>
    <w:rsid w:val="003C1C38"/>
    <w:rsid w:val="003C2BFF"/>
    <w:rsid w:val="003D4A9A"/>
    <w:rsid w:val="003D4AE4"/>
    <w:rsid w:val="003E0671"/>
    <w:rsid w:val="003E29CE"/>
    <w:rsid w:val="003E3CE3"/>
    <w:rsid w:val="003E4971"/>
    <w:rsid w:val="003F082D"/>
    <w:rsid w:val="00406E2E"/>
    <w:rsid w:val="00413B53"/>
    <w:rsid w:val="00413D61"/>
    <w:rsid w:val="0042045A"/>
    <w:rsid w:val="004523A5"/>
    <w:rsid w:val="004543B5"/>
    <w:rsid w:val="00460128"/>
    <w:rsid w:val="0046079C"/>
    <w:rsid w:val="00462EBA"/>
    <w:rsid w:val="00480360"/>
    <w:rsid w:val="00483ECD"/>
    <w:rsid w:val="00484564"/>
    <w:rsid w:val="004949AD"/>
    <w:rsid w:val="004A41A9"/>
    <w:rsid w:val="004A5ACB"/>
    <w:rsid w:val="004B4B4C"/>
    <w:rsid w:val="004C29EB"/>
    <w:rsid w:val="004E55EE"/>
    <w:rsid w:val="00502B4E"/>
    <w:rsid w:val="00525BBB"/>
    <w:rsid w:val="0053047A"/>
    <w:rsid w:val="00530BFE"/>
    <w:rsid w:val="00547CB8"/>
    <w:rsid w:val="00552292"/>
    <w:rsid w:val="00566EA6"/>
    <w:rsid w:val="005918C3"/>
    <w:rsid w:val="005B189E"/>
    <w:rsid w:val="005B7AAE"/>
    <w:rsid w:val="005C3BEF"/>
    <w:rsid w:val="005C6F3E"/>
    <w:rsid w:val="005D6FA0"/>
    <w:rsid w:val="00614A6E"/>
    <w:rsid w:val="0062531F"/>
    <w:rsid w:val="00626FDB"/>
    <w:rsid w:val="0063408E"/>
    <w:rsid w:val="00642F5F"/>
    <w:rsid w:val="00657CC2"/>
    <w:rsid w:val="0067256D"/>
    <w:rsid w:val="00690CB2"/>
    <w:rsid w:val="00697ABE"/>
    <w:rsid w:val="006A1263"/>
    <w:rsid w:val="006A3481"/>
    <w:rsid w:val="006B2378"/>
    <w:rsid w:val="006C2CBF"/>
    <w:rsid w:val="006F0C66"/>
    <w:rsid w:val="006F4F7D"/>
    <w:rsid w:val="007530C9"/>
    <w:rsid w:val="00754888"/>
    <w:rsid w:val="00765366"/>
    <w:rsid w:val="007854B0"/>
    <w:rsid w:val="007A03FD"/>
    <w:rsid w:val="007A1C55"/>
    <w:rsid w:val="007A7657"/>
    <w:rsid w:val="007C2CFB"/>
    <w:rsid w:val="007D2B62"/>
    <w:rsid w:val="007D3542"/>
    <w:rsid w:val="007D7BAD"/>
    <w:rsid w:val="00813211"/>
    <w:rsid w:val="0081551A"/>
    <w:rsid w:val="008204C9"/>
    <w:rsid w:val="00825486"/>
    <w:rsid w:val="00834CC6"/>
    <w:rsid w:val="00836B9A"/>
    <w:rsid w:val="00837443"/>
    <w:rsid w:val="00837C60"/>
    <w:rsid w:val="00845B29"/>
    <w:rsid w:val="00854C24"/>
    <w:rsid w:val="008568ED"/>
    <w:rsid w:val="00856959"/>
    <w:rsid w:val="008973A1"/>
    <w:rsid w:val="008A268B"/>
    <w:rsid w:val="008C13CD"/>
    <w:rsid w:val="008D72E6"/>
    <w:rsid w:val="008E0F6A"/>
    <w:rsid w:val="008E0FAF"/>
    <w:rsid w:val="00900573"/>
    <w:rsid w:val="00900F59"/>
    <w:rsid w:val="00905D17"/>
    <w:rsid w:val="00911CD2"/>
    <w:rsid w:val="0091679E"/>
    <w:rsid w:val="009175E2"/>
    <w:rsid w:val="00946032"/>
    <w:rsid w:val="009749BF"/>
    <w:rsid w:val="00994288"/>
    <w:rsid w:val="009B557C"/>
    <w:rsid w:val="009D3821"/>
    <w:rsid w:val="009D3889"/>
    <w:rsid w:val="009E75F3"/>
    <w:rsid w:val="009F0CB5"/>
    <w:rsid w:val="009F6156"/>
    <w:rsid w:val="00A04F36"/>
    <w:rsid w:val="00A058F5"/>
    <w:rsid w:val="00A05A13"/>
    <w:rsid w:val="00A23189"/>
    <w:rsid w:val="00A2478D"/>
    <w:rsid w:val="00A26C0C"/>
    <w:rsid w:val="00A3200E"/>
    <w:rsid w:val="00A330DB"/>
    <w:rsid w:val="00A62F5E"/>
    <w:rsid w:val="00A65D79"/>
    <w:rsid w:val="00A9567D"/>
    <w:rsid w:val="00AA4BEE"/>
    <w:rsid w:val="00AB793D"/>
    <w:rsid w:val="00AC0E95"/>
    <w:rsid w:val="00AC688C"/>
    <w:rsid w:val="00AD2F8E"/>
    <w:rsid w:val="00AF1522"/>
    <w:rsid w:val="00AF24E8"/>
    <w:rsid w:val="00B02B5F"/>
    <w:rsid w:val="00B0560C"/>
    <w:rsid w:val="00B31481"/>
    <w:rsid w:val="00B314EB"/>
    <w:rsid w:val="00B32A94"/>
    <w:rsid w:val="00B7321D"/>
    <w:rsid w:val="00B80083"/>
    <w:rsid w:val="00B804AF"/>
    <w:rsid w:val="00B856CB"/>
    <w:rsid w:val="00BB452A"/>
    <w:rsid w:val="00BE7218"/>
    <w:rsid w:val="00BE7A05"/>
    <w:rsid w:val="00C03002"/>
    <w:rsid w:val="00C21C7E"/>
    <w:rsid w:val="00C279F9"/>
    <w:rsid w:val="00C4053A"/>
    <w:rsid w:val="00C45D11"/>
    <w:rsid w:val="00C46DD4"/>
    <w:rsid w:val="00C51CBF"/>
    <w:rsid w:val="00C62768"/>
    <w:rsid w:val="00C63943"/>
    <w:rsid w:val="00C64D35"/>
    <w:rsid w:val="00C666B6"/>
    <w:rsid w:val="00C70B17"/>
    <w:rsid w:val="00C717AE"/>
    <w:rsid w:val="00C773BB"/>
    <w:rsid w:val="00C86ACA"/>
    <w:rsid w:val="00C90A30"/>
    <w:rsid w:val="00C92340"/>
    <w:rsid w:val="00C966E7"/>
    <w:rsid w:val="00CA73EC"/>
    <w:rsid w:val="00CB409A"/>
    <w:rsid w:val="00CC1839"/>
    <w:rsid w:val="00CE1E8A"/>
    <w:rsid w:val="00D17728"/>
    <w:rsid w:val="00D30A93"/>
    <w:rsid w:val="00D42357"/>
    <w:rsid w:val="00D4483D"/>
    <w:rsid w:val="00D4704A"/>
    <w:rsid w:val="00D505F8"/>
    <w:rsid w:val="00D55AE2"/>
    <w:rsid w:val="00D561B5"/>
    <w:rsid w:val="00D60208"/>
    <w:rsid w:val="00D62814"/>
    <w:rsid w:val="00D84D60"/>
    <w:rsid w:val="00D928BA"/>
    <w:rsid w:val="00DC5ED5"/>
    <w:rsid w:val="00DC64C3"/>
    <w:rsid w:val="00E07664"/>
    <w:rsid w:val="00E123DA"/>
    <w:rsid w:val="00E14E67"/>
    <w:rsid w:val="00E160B7"/>
    <w:rsid w:val="00E16C4A"/>
    <w:rsid w:val="00E20D17"/>
    <w:rsid w:val="00E21B4C"/>
    <w:rsid w:val="00E40DD1"/>
    <w:rsid w:val="00E533FE"/>
    <w:rsid w:val="00E54ACD"/>
    <w:rsid w:val="00EA1856"/>
    <w:rsid w:val="00EA1DAC"/>
    <w:rsid w:val="00EA3165"/>
    <w:rsid w:val="00EB3191"/>
    <w:rsid w:val="00EC64A0"/>
    <w:rsid w:val="00F00BFE"/>
    <w:rsid w:val="00F04907"/>
    <w:rsid w:val="00F067AE"/>
    <w:rsid w:val="00F14C96"/>
    <w:rsid w:val="00F23885"/>
    <w:rsid w:val="00F30442"/>
    <w:rsid w:val="00F32206"/>
    <w:rsid w:val="00F32C6D"/>
    <w:rsid w:val="00F43B78"/>
    <w:rsid w:val="00F5751D"/>
    <w:rsid w:val="00F5794E"/>
    <w:rsid w:val="00F7697A"/>
    <w:rsid w:val="00F95473"/>
    <w:rsid w:val="00FA79ED"/>
    <w:rsid w:val="00FB15EA"/>
    <w:rsid w:val="00FB3EFD"/>
    <w:rsid w:val="00FC0911"/>
    <w:rsid w:val="00FC5687"/>
    <w:rsid w:val="00FD2F5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B7C76"/>
  <w15:chartTrackingRefBased/>
  <w15:docId w15:val="{4A4D4786-C970-4F20-B9CF-16E6BB25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uiPriority w:val="99"/>
    <w:qFormat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st2">
    <w:name w:val="st2"/>
    <w:qFormat/>
    <w:rsid w:val="00834CC6"/>
    <w:pPr>
      <w:pBdr>
        <w:top w:val="nil"/>
        <w:left w:val="nil"/>
        <w:bottom w:val="nil"/>
        <w:right w:val="nil"/>
        <w:between w:val="nil"/>
      </w:pBdr>
      <w:spacing w:after="150"/>
      <w:ind w:firstLine="450"/>
      <w:jc w:val="both"/>
    </w:pPr>
    <w:rPr>
      <w:noProof/>
      <w:sz w:val="24"/>
      <w:szCs w:val="24"/>
    </w:rPr>
  </w:style>
  <w:style w:type="paragraph" w:styleId="HTML">
    <w:name w:val="HTML Preformatted"/>
    <w:aliases w:val=" Знак,Знак"/>
    <w:basedOn w:val="a"/>
    <w:link w:val="HTML0"/>
    <w:uiPriority w:val="99"/>
    <w:qFormat/>
    <w:rsid w:val="00834CC6"/>
    <w:p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/>
      <w:sz w:val="20"/>
      <w:lang w:val="ru-RU" w:eastAsia="zh-CN"/>
    </w:rPr>
  </w:style>
  <w:style w:type="character" w:customStyle="1" w:styleId="HTML0">
    <w:name w:val="Стандартний HTML Знак"/>
    <w:aliases w:val=" Знак Знак,Знак Знак"/>
    <w:link w:val="HTML"/>
    <w:uiPriority w:val="99"/>
    <w:rsid w:val="00834CC6"/>
    <w:rPr>
      <w:rFonts w:ascii="Courier New" w:hAnsi="Courier New" w:cs="Courier New"/>
      <w:noProof/>
      <w:lang w:val="ru-RU" w:eastAsia="zh-CN"/>
    </w:rPr>
  </w:style>
  <w:style w:type="paragraph" w:customStyle="1" w:styleId="rvps2">
    <w:name w:val="rvps2"/>
    <w:basedOn w:val="a"/>
    <w:qFormat/>
    <w:rsid w:val="00834CC6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/>
    </w:pPr>
    <w:rPr>
      <w:rFonts w:ascii="Times New Roman" w:hAnsi="Times New Roman"/>
      <w:noProof/>
      <w:sz w:val="24"/>
      <w:szCs w:val="24"/>
      <w:lang w:val="ru-RU"/>
    </w:rPr>
  </w:style>
  <w:style w:type="character" w:customStyle="1" w:styleId="st42">
    <w:name w:val="st42"/>
    <w:uiPriority w:val="99"/>
    <w:rsid w:val="00834CC6"/>
    <w:rPr>
      <w:color w:val="000000"/>
    </w:rPr>
  </w:style>
  <w:style w:type="character" w:customStyle="1" w:styleId="st131">
    <w:name w:val="st131"/>
    <w:uiPriority w:val="99"/>
    <w:rsid w:val="00AF1522"/>
    <w:rPr>
      <w:i/>
      <w:iCs/>
      <w:color w:val="0000FF"/>
    </w:rPr>
  </w:style>
  <w:style w:type="character" w:customStyle="1" w:styleId="st46">
    <w:name w:val="st46"/>
    <w:uiPriority w:val="99"/>
    <w:rsid w:val="00AF1522"/>
    <w:rPr>
      <w:i/>
      <w:iCs/>
      <w:color w:val="000000"/>
    </w:rPr>
  </w:style>
  <w:style w:type="character" w:styleId="ad">
    <w:name w:val="Hyperlink"/>
    <w:uiPriority w:val="99"/>
    <w:unhideWhenUsed/>
    <w:rsid w:val="0062531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314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інтервалів1"/>
    <w:uiPriority w:val="1"/>
    <w:qFormat/>
    <w:rsid w:val="00AD2F8E"/>
    <w:rPr>
      <w:rFonts w:ascii="Calibri" w:eastAsia="Calibri" w:hAnsi="Calibri"/>
      <w:sz w:val="22"/>
      <w:szCs w:val="22"/>
      <w:lang w:val="ru-RU" w:eastAsia="en-US"/>
    </w:rPr>
  </w:style>
  <w:style w:type="paragraph" w:styleId="af">
    <w:name w:val="Balloon Text"/>
    <w:basedOn w:val="a"/>
    <w:link w:val="af0"/>
    <w:rsid w:val="00A3200E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rsid w:val="00A3200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AD782-EE1B-4104-8725-A283F8FF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11</Pages>
  <Words>16692</Words>
  <Characters>9516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admin</cp:lastModifiedBy>
  <cp:revision>87</cp:revision>
  <cp:lastPrinted>2024-07-04T06:50:00Z</cp:lastPrinted>
  <dcterms:created xsi:type="dcterms:W3CDTF">2024-04-23T13:32:00Z</dcterms:created>
  <dcterms:modified xsi:type="dcterms:W3CDTF">2025-09-22T07:20:00Z</dcterms:modified>
</cp:coreProperties>
</file>